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E6C" w:rsidRPr="00AA099D" w:rsidRDefault="00640E6C" w:rsidP="009C091D">
      <w:pPr>
        <w:pStyle w:val="Heading1"/>
        <w:keepNext w:val="0"/>
        <w:widowControl w:val="0"/>
        <w:numPr>
          <w:ilvl w:val="0"/>
          <w:numId w:val="0"/>
        </w:numPr>
        <w:tabs>
          <w:tab w:val="left" w:pos="567"/>
        </w:tabs>
        <w:spacing w:before="0" w:after="0"/>
        <w:ind w:left="567" w:right="-142" w:hanging="567"/>
        <w:jc w:val="left"/>
        <w:rPr>
          <w:rFonts w:ascii="Calibri" w:hAnsi="Calibri"/>
          <w:lang w:val="en-GB"/>
        </w:rPr>
      </w:pPr>
      <w:bookmarkStart w:id="0" w:name="_Toc42488094"/>
      <w:r w:rsidRPr="00AA099D">
        <w:rPr>
          <w:rFonts w:ascii="Calibri" w:hAnsi="Calibri"/>
          <w:sz w:val="40"/>
          <w:lang w:val="en-GB"/>
        </w:rPr>
        <w:t>B.</w:t>
      </w:r>
      <w:r w:rsidRPr="00AA099D">
        <w:rPr>
          <w:rFonts w:ascii="Calibri" w:hAnsi="Calibri"/>
          <w:sz w:val="40"/>
          <w:lang w:val="en-GB"/>
        </w:rPr>
        <w:tab/>
        <w:t>DRAFT CONTRACT AND SPECIAL CONDITIONS, INCLUDING ANNEXES</w:t>
      </w:r>
      <w:bookmarkEnd w:id="0"/>
    </w:p>
    <w:p w:rsidR="00640E6C" w:rsidRPr="00AA099D" w:rsidRDefault="00640E6C" w:rsidP="00B62435">
      <w:pPr>
        <w:widowControl w:val="0"/>
        <w:tabs>
          <w:tab w:val="center" w:pos="4393"/>
        </w:tabs>
        <w:rPr>
          <w:rFonts w:ascii="Calibri" w:hAnsi="Calibri"/>
          <w:lang w:val="en-GB"/>
        </w:rPr>
      </w:pPr>
      <w:r w:rsidRPr="00AA099D">
        <w:rPr>
          <w:rFonts w:ascii="Calibri" w:hAnsi="Calibri"/>
          <w:lang w:val="en-GB"/>
        </w:rPr>
        <w:br w:type="page"/>
      </w:r>
      <w:r w:rsidRPr="00AA099D">
        <w:rPr>
          <w:rFonts w:ascii="Calibri" w:hAnsi="Calibri"/>
          <w:lang w:val="en-GB"/>
        </w:rPr>
        <w:lastRenderedPageBreak/>
        <w:tab/>
      </w:r>
    </w:p>
    <w:p w:rsidR="00640E6C" w:rsidRPr="00AA099D" w:rsidRDefault="00640E6C" w:rsidP="009C091D">
      <w:pPr>
        <w:pStyle w:val="Heading1"/>
        <w:keepNext w:val="0"/>
        <w:widowControl w:val="0"/>
        <w:numPr>
          <w:ilvl w:val="0"/>
          <w:numId w:val="0"/>
        </w:numPr>
        <w:jc w:val="center"/>
        <w:rPr>
          <w:rFonts w:ascii="Calibri" w:hAnsi="Calibri"/>
          <w:iCs/>
          <w:sz w:val="28"/>
          <w:szCs w:val="28"/>
          <w:lang w:val="en-GB"/>
        </w:rPr>
      </w:pPr>
      <w:bookmarkStart w:id="1" w:name="_Toc42488095"/>
      <w:r w:rsidRPr="00AA099D">
        <w:rPr>
          <w:rFonts w:ascii="Calibri" w:hAnsi="Calibri"/>
          <w:iCs/>
          <w:sz w:val="28"/>
          <w:szCs w:val="28"/>
          <w:lang w:val="en-GB"/>
        </w:rPr>
        <w:t>DRAFT CONTRACT</w:t>
      </w:r>
      <w:bookmarkEnd w:id="1"/>
    </w:p>
    <w:p w:rsidR="00640E6C" w:rsidRPr="00AA099D" w:rsidRDefault="00640E6C" w:rsidP="009C091D">
      <w:pPr>
        <w:pStyle w:val="oddl-nadpis"/>
        <w:keepNext w:val="0"/>
        <w:tabs>
          <w:tab w:val="clear" w:pos="567"/>
        </w:tabs>
        <w:jc w:val="center"/>
        <w:rPr>
          <w:rFonts w:ascii="Calibri" w:hAnsi="Calibri"/>
          <w:sz w:val="28"/>
          <w:szCs w:val="28"/>
          <w:lang w:val="en-GB"/>
        </w:rPr>
      </w:pPr>
      <w:r w:rsidRPr="00AA099D">
        <w:rPr>
          <w:rFonts w:ascii="Calibri" w:hAnsi="Calibri"/>
          <w:sz w:val="28"/>
          <w:szCs w:val="28"/>
          <w:lang w:val="en-GB"/>
        </w:rPr>
        <w:t xml:space="preserve">SUPPLY CONTRACT FOR EUROPEAN </w:t>
      </w:r>
    </w:p>
    <w:p w:rsidR="00640E6C" w:rsidRPr="00AA099D" w:rsidRDefault="00640E6C" w:rsidP="009C091D">
      <w:pPr>
        <w:pStyle w:val="oddl-nadpis"/>
        <w:keepNext w:val="0"/>
        <w:tabs>
          <w:tab w:val="clear" w:pos="567"/>
        </w:tabs>
        <w:jc w:val="center"/>
        <w:rPr>
          <w:rFonts w:ascii="Calibri" w:hAnsi="Calibri"/>
          <w:sz w:val="28"/>
          <w:szCs w:val="28"/>
          <w:lang w:val="en-GB"/>
        </w:rPr>
      </w:pPr>
      <w:r w:rsidRPr="00AA099D">
        <w:rPr>
          <w:rFonts w:ascii="Calibri" w:hAnsi="Calibri"/>
          <w:sz w:val="28"/>
          <w:szCs w:val="28"/>
          <w:lang w:val="en-GB"/>
        </w:rPr>
        <w:t>UNION EXTERNAL ACTIONS</w:t>
      </w:r>
    </w:p>
    <w:p w:rsidR="00640E6C" w:rsidRPr="00AA099D" w:rsidRDefault="00640E6C" w:rsidP="009C091D">
      <w:pPr>
        <w:pStyle w:val="oddl-nadpis"/>
        <w:keepNext w:val="0"/>
        <w:tabs>
          <w:tab w:val="clear" w:pos="567"/>
        </w:tabs>
        <w:jc w:val="center"/>
        <w:rPr>
          <w:rFonts w:ascii="Calibri" w:hAnsi="Calibri"/>
          <w:sz w:val="28"/>
          <w:szCs w:val="28"/>
          <w:lang w:val="en-GB"/>
        </w:rPr>
      </w:pPr>
      <w:r w:rsidRPr="00AA099D">
        <w:rPr>
          <w:rFonts w:ascii="Calibri" w:hAnsi="Calibri"/>
          <w:b w:val="0"/>
          <w:smallCaps/>
          <w:sz w:val="28"/>
          <w:szCs w:val="28"/>
          <w:lang w:val="en-GB"/>
        </w:rPr>
        <w:t>N</w:t>
      </w:r>
      <w:r w:rsidRPr="00AA099D">
        <w:rPr>
          <w:rFonts w:ascii="Calibri" w:hAnsi="Calibri"/>
          <w:smallCaps/>
          <w:sz w:val="28"/>
          <w:szCs w:val="28"/>
          <w:lang w:val="en-GB"/>
        </w:rPr>
        <w:t xml:space="preserve">o </w:t>
      </w:r>
      <w:r w:rsidRPr="00AA099D">
        <w:rPr>
          <w:rFonts w:ascii="Calibri" w:hAnsi="Calibri"/>
          <w:sz w:val="28"/>
          <w:szCs w:val="28"/>
          <w:lang w:val="en-GB"/>
        </w:rPr>
        <w:t>&lt;</w:t>
      </w:r>
      <w:r w:rsidRPr="00AA099D">
        <w:rPr>
          <w:rFonts w:ascii="Calibri" w:hAnsi="Calibri"/>
          <w:b w:val="0"/>
          <w:sz w:val="28"/>
          <w:szCs w:val="28"/>
          <w:lang w:val="en-GB"/>
        </w:rPr>
        <w:t>Contract number</w:t>
      </w:r>
      <w:r w:rsidRPr="00AA099D">
        <w:rPr>
          <w:rFonts w:ascii="Calibri" w:hAnsi="Calibri"/>
          <w:sz w:val="28"/>
          <w:szCs w:val="28"/>
          <w:lang w:val="en-GB"/>
        </w:rPr>
        <w:t>&gt;</w:t>
      </w:r>
    </w:p>
    <w:p w:rsidR="00640E6C" w:rsidRPr="00AA099D" w:rsidRDefault="00640E6C" w:rsidP="009C091D">
      <w:pPr>
        <w:widowControl w:val="0"/>
        <w:rPr>
          <w:rFonts w:ascii="Calibri" w:hAnsi="Calibri"/>
          <w:lang w:val="en-GB"/>
        </w:rPr>
      </w:pPr>
    </w:p>
    <w:p w:rsidR="00640E6C" w:rsidRPr="00AA099D" w:rsidRDefault="00640E6C" w:rsidP="003D1AFF">
      <w:pPr>
        <w:widowControl w:val="0"/>
        <w:spacing w:after="360"/>
        <w:jc w:val="center"/>
        <w:rPr>
          <w:rFonts w:ascii="Calibri" w:hAnsi="Calibri"/>
          <w:b/>
          <w:lang w:val="en-GB"/>
        </w:rPr>
      </w:pPr>
      <w:r w:rsidRPr="00AA099D">
        <w:rPr>
          <w:rFonts w:ascii="Calibri" w:hAnsi="Calibri"/>
          <w:b/>
          <w:smallCaps/>
          <w:sz w:val="28"/>
          <w:lang w:val="en-GB"/>
        </w:rPr>
        <w:t>financed from the EDF</w:t>
      </w:r>
    </w:p>
    <w:p w:rsidR="00640E6C" w:rsidRPr="00AA099D" w:rsidRDefault="00640E6C" w:rsidP="00605776">
      <w:pPr>
        <w:pStyle w:val="BodyText"/>
        <w:spacing w:before="0" w:after="0"/>
        <w:rPr>
          <w:rFonts w:ascii="Calibri" w:hAnsi="Calibri"/>
          <w:sz w:val="22"/>
          <w:szCs w:val="22"/>
          <w:lang w:val="en-GB"/>
        </w:rPr>
      </w:pPr>
      <w:r w:rsidRPr="00AA099D">
        <w:rPr>
          <w:rFonts w:ascii="Calibri" w:hAnsi="Calibri"/>
          <w:sz w:val="22"/>
          <w:szCs w:val="22"/>
          <w:lang w:val="en-GB"/>
        </w:rPr>
        <w:t xml:space="preserve">The National Authorizing Officer for EDF, </w:t>
      </w:r>
    </w:p>
    <w:p w:rsidR="00640E6C" w:rsidRPr="00AA099D" w:rsidRDefault="00640E6C" w:rsidP="00605776">
      <w:pPr>
        <w:pStyle w:val="BodyText"/>
        <w:spacing w:before="0" w:after="0"/>
        <w:rPr>
          <w:rFonts w:ascii="Calibri" w:hAnsi="Calibri"/>
          <w:sz w:val="22"/>
          <w:szCs w:val="22"/>
          <w:lang w:val="en-GB"/>
        </w:rPr>
      </w:pPr>
      <w:r w:rsidRPr="00AA099D">
        <w:rPr>
          <w:rFonts w:ascii="Calibri" w:hAnsi="Calibri"/>
          <w:sz w:val="22"/>
          <w:szCs w:val="22"/>
          <w:lang w:val="en-GB"/>
        </w:rPr>
        <w:t>Ministry of Finance and Economic Planning</w:t>
      </w:r>
    </w:p>
    <w:p w:rsidR="00640E6C" w:rsidRPr="00AA099D" w:rsidRDefault="00640E6C" w:rsidP="00605776">
      <w:pPr>
        <w:pStyle w:val="BodyText"/>
        <w:spacing w:before="0" w:after="0"/>
        <w:rPr>
          <w:rFonts w:ascii="Calibri" w:hAnsi="Calibri"/>
          <w:sz w:val="22"/>
          <w:szCs w:val="22"/>
          <w:lang w:val="en-GB"/>
        </w:rPr>
      </w:pPr>
      <w:smartTag w:uri="urn:schemas-microsoft-com:office:smarttags" w:element="place">
        <w:smartTag w:uri="urn:schemas-microsoft-com:office:smarttags" w:element="City">
          <w:r w:rsidRPr="00AA099D">
            <w:rPr>
              <w:rFonts w:ascii="Calibri" w:hAnsi="Calibri"/>
              <w:sz w:val="22"/>
              <w:szCs w:val="22"/>
              <w:lang w:val="en-GB"/>
            </w:rPr>
            <w:t>P.O. Box</w:t>
          </w:r>
        </w:smartTag>
        <w:r w:rsidRPr="00AA099D">
          <w:rPr>
            <w:rFonts w:ascii="Calibri" w:hAnsi="Calibri"/>
            <w:sz w:val="22"/>
            <w:szCs w:val="22"/>
            <w:lang w:val="en-GB"/>
          </w:rPr>
          <w:t xml:space="preserve"> </w:t>
        </w:r>
        <w:smartTag w:uri="urn:schemas-microsoft-com:office:smarttags" w:element="State">
          <w:r w:rsidRPr="00AA099D">
            <w:rPr>
              <w:rFonts w:ascii="Calibri" w:hAnsi="Calibri"/>
              <w:sz w:val="22"/>
              <w:szCs w:val="22"/>
              <w:lang w:val="en-GB"/>
            </w:rPr>
            <w:t>MB</w:t>
          </w:r>
        </w:smartTag>
      </w:smartTag>
      <w:r w:rsidRPr="00AA099D">
        <w:rPr>
          <w:rFonts w:ascii="Calibri" w:hAnsi="Calibri"/>
          <w:sz w:val="22"/>
          <w:szCs w:val="22"/>
          <w:lang w:val="en-GB"/>
        </w:rPr>
        <w:t xml:space="preserve"> 40</w:t>
      </w:r>
    </w:p>
    <w:p w:rsidR="00640E6C" w:rsidRPr="00AA099D" w:rsidRDefault="00640E6C" w:rsidP="00605776">
      <w:pPr>
        <w:widowControl w:val="0"/>
        <w:snapToGrid w:val="0"/>
        <w:spacing w:before="0" w:after="0"/>
        <w:jc w:val="both"/>
        <w:rPr>
          <w:rFonts w:ascii="Calibri" w:hAnsi="Calibri"/>
          <w:sz w:val="22"/>
          <w:szCs w:val="22"/>
          <w:lang w:val="en-GB"/>
        </w:rPr>
      </w:pPr>
      <w:smartTag w:uri="urn:schemas-microsoft-com:office:smarttags" w:element="place">
        <w:smartTag w:uri="urn:schemas-microsoft-com:office:smarttags" w:element="City">
          <w:r w:rsidRPr="00AA099D">
            <w:rPr>
              <w:rFonts w:ascii="Calibri" w:hAnsi="Calibri"/>
              <w:sz w:val="22"/>
              <w:szCs w:val="22"/>
              <w:lang w:val="en-GB"/>
            </w:rPr>
            <w:t>Accra</w:t>
          </w:r>
        </w:smartTag>
      </w:smartTag>
    </w:p>
    <w:p w:rsidR="00640E6C" w:rsidRPr="00AA099D" w:rsidRDefault="00640E6C" w:rsidP="00605776">
      <w:pPr>
        <w:widowControl w:val="0"/>
        <w:snapToGrid w:val="0"/>
        <w:spacing w:before="0" w:after="0"/>
        <w:jc w:val="both"/>
        <w:rPr>
          <w:rFonts w:ascii="Calibri" w:hAnsi="Calibri"/>
          <w:sz w:val="22"/>
          <w:szCs w:val="22"/>
          <w:lang w:val="en-GB"/>
        </w:rPr>
      </w:pPr>
      <w:smartTag w:uri="urn:schemas-microsoft-com:office:smarttags" w:element="place">
        <w:smartTag w:uri="urn:schemas-microsoft-com:office:smarttags" w:element="country-region">
          <w:r w:rsidRPr="00AA099D">
            <w:rPr>
              <w:rFonts w:ascii="Calibri" w:hAnsi="Calibri"/>
              <w:sz w:val="22"/>
              <w:szCs w:val="22"/>
              <w:lang w:val="en-GB"/>
            </w:rPr>
            <w:t>Ghana</w:t>
          </w:r>
        </w:smartTag>
      </w:smartTag>
      <w:r w:rsidRPr="00AA099D">
        <w:rPr>
          <w:sz w:val="22"/>
          <w:szCs w:val="22"/>
          <w:lang w:val="en-GB"/>
        </w:rPr>
        <w:t xml:space="preserve"> </w:t>
      </w:r>
    </w:p>
    <w:p w:rsidR="00640E6C" w:rsidRPr="00AA099D" w:rsidRDefault="00640E6C" w:rsidP="009C091D">
      <w:pPr>
        <w:widowControl w:val="0"/>
        <w:spacing w:before="0" w:after="0"/>
        <w:rPr>
          <w:rFonts w:ascii="Calibri" w:hAnsi="Calibri"/>
          <w:sz w:val="22"/>
          <w:szCs w:val="22"/>
          <w:lang w:val="en-GB"/>
        </w:rPr>
      </w:pPr>
      <w:r w:rsidRPr="00AA099D">
        <w:rPr>
          <w:rFonts w:ascii="Calibri" w:hAnsi="Calibri"/>
          <w:sz w:val="22"/>
          <w:szCs w:val="22"/>
          <w:lang w:val="en-GB"/>
        </w:rPr>
        <w:t xml:space="preserve"> ("The Contracting Authority"),</w:t>
      </w:r>
    </w:p>
    <w:p w:rsidR="00640E6C" w:rsidRPr="00AA099D" w:rsidRDefault="00640E6C" w:rsidP="009C091D">
      <w:pPr>
        <w:widowControl w:val="0"/>
        <w:spacing w:before="0"/>
        <w:jc w:val="right"/>
        <w:rPr>
          <w:rFonts w:ascii="Calibri" w:hAnsi="Calibri"/>
          <w:sz w:val="22"/>
          <w:szCs w:val="22"/>
          <w:lang w:val="en-GB"/>
        </w:rPr>
      </w:pPr>
      <w:r w:rsidRPr="00AA099D">
        <w:rPr>
          <w:rFonts w:ascii="Calibri" w:hAnsi="Calibri"/>
          <w:sz w:val="22"/>
          <w:szCs w:val="22"/>
          <w:lang w:val="en-GB"/>
        </w:rPr>
        <w:t>of the one part,</w:t>
      </w:r>
    </w:p>
    <w:p w:rsidR="00640E6C" w:rsidRPr="00AA099D" w:rsidRDefault="00640E6C" w:rsidP="009C091D">
      <w:pPr>
        <w:widowControl w:val="0"/>
        <w:spacing w:before="0" w:after="0"/>
        <w:rPr>
          <w:rFonts w:ascii="Calibri" w:hAnsi="Calibri"/>
          <w:sz w:val="22"/>
          <w:szCs w:val="22"/>
          <w:lang w:val="en-GB"/>
        </w:rPr>
      </w:pPr>
      <w:r w:rsidRPr="00AA099D">
        <w:rPr>
          <w:rFonts w:ascii="Calibri" w:hAnsi="Calibri"/>
          <w:sz w:val="22"/>
          <w:szCs w:val="22"/>
          <w:lang w:val="en-GB"/>
        </w:rPr>
        <w:t>and</w:t>
      </w:r>
    </w:p>
    <w:p w:rsidR="00640E6C" w:rsidRPr="00AA099D" w:rsidRDefault="00640E6C" w:rsidP="009C091D">
      <w:pPr>
        <w:widowControl w:val="0"/>
        <w:spacing w:before="240" w:after="0"/>
        <w:rPr>
          <w:rFonts w:ascii="Calibri" w:hAnsi="Calibri"/>
          <w:sz w:val="22"/>
          <w:szCs w:val="22"/>
          <w:lang w:val="en-GB"/>
        </w:rPr>
      </w:pPr>
      <w:r w:rsidRPr="00AA099D">
        <w:rPr>
          <w:rFonts w:ascii="Calibri" w:hAnsi="Calibri"/>
          <w:sz w:val="22"/>
          <w:szCs w:val="22"/>
          <w:lang w:val="en-GB"/>
        </w:rPr>
        <w:t xml:space="preserve">&lt;Full official name of Contractor&gt; </w:t>
      </w:r>
      <w:bookmarkStart w:id="2" w:name="_GoBack"/>
      <w:bookmarkEnd w:id="2"/>
    </w:p>
    <w:p w:rsidR="00640E6C" w:rsidRPr="00AA099D" w:rsidRDefault="00640E6C" w:rsidP="009C091D">
      <w:pPr>
        <w:widowControl w:val="0"/>
        <w:spacing w:before="0" w:after="0"/>
        <w:jc w:val="both"/>
        <w:rPr>
          <w:rFonts w:ascii="Calibri" w:hAnsi="Calibri"/>
          <w:sz w:val="22"/>
          <w:szCs w:val="22"/>
          <w:lang w:val="en-GB"/>
        </w:rPr>
      </w:pPr>
      <w:r w:rsidRPr="00AA099D">
        <w:rPr>
          <w:rFonts w:ascii="Calibri" w:hAnsi="Calibri"/>
          <w:sz w:val="22"/>
          <w:szCs w:val="22"/>
          <w:lang w:val="en-GB"/>
        </w:rPr>
        <w:t>[Legal status/title]</w:t>
      </w:r>
      <w:r w:rsidRPr="00AA099D">
        <w:rPr>
          <w:rStyle w:val="FootnoteReference"/>
          <w:rFonts w:ascii="Calibri" w:hAnsi="Calibri"/>
          <w:sz w:val="22"/>
          <w:szCs w:val="22"/>
          <w:lang w:val="en-GB"/>
        </w:rPr>
        <w:footnoteReference w:id="1"/>
      </w:r>
    </w:p>
    <w:p w:rsidR="00640E6C" w:rsidRPr="00AA099D" w:rsidRDefault="00640E6C" w:rsidP="009C091D">
      <w:pPr>
        <w:widowControl w:val="0"/>
        <w:spacing w:before="0" w:after="0"/>
        <w:jc w:val="both"/>
        <w:rPr>
          <w:rFonts w:ascii="Calibri" w:hAnsi="Calibri"/>
          <w:sz w:val="22"/>
          <w:szCs w:val="22"/>
          <w:lang w:val="en-GB"/>
        </w:rPr>
      </w:pPr>
      <w:r w:rsidRPr="00AA099D">
        <w:rPr>
          <w:rFonts w:ascii="Calibri" w:hAnsi="Calibri"/>
          <w:sz w:val="22"/>
          <w:szCs w:val="22"/>
          <w:lang w:val="en-GB"/>
        </w:rPr>
        <w:t>[Official registration number]</w:t>
      </w:r>
      <w:r w:rsidRPr="00AA099D">
        <w:rPr>
          <w:rStyle w:val="FootnoteReference"/>
          <w:rFonts w:ascii="Calibri" w:hAnsi="Calibri"/>
          <w:sz w:val="22"/>
          <w:szCs w:val="22"/>
          <w:lang w:val="en-GB"/>
        </w:rPr>
        <w:footnoteReference w:id="2"/>
      </w:r>
    </w:p>
    <w:p w:rsidR="00640E6C" w:rsidRPr="00AA099D" w:rsidRDefault="00640E6C" w:rsidP="009C091D">
      <w:pPr>
        <w:widowControl w:val="0"/>
        <w:spacing w:before="0" w:after="0"/>
        <w:jc w:val="both"/>
        <w:rPr>
          <w:rFonts w:ascii="Calibri" w:hAnsi="Calibri"/>
          <w:sz w:val="22"/>
          <w:szCs w:val="22"/>
          <w:lang w:val="en-GB"/>
        </w:rPr>
      </w:pPr>
      <w:r w:rsidRPr="00AA099D">
        <w:rPr>
          <w:rFonts w:ascii="Calibri" w:hAnsi="Calibri"/>
          <w:sz w:val="22"/>
          <w:szCs w:val="22"/>
          <w:lang w:val="en-GB"/>
        </w:rPr>
        <w:t>[Full official address]</w:t>
      </w:r>
    </w:p>
    <w:p w:rsidR="00640E6C" w:rsidRPr="00AA099D" w:rsidRDefault="00640E6C" w:rsidP="009C091D">
      <w:pPr>
        <w:widowControl w:val="0"/>
        <w:spacing w:before="0"/>
        <w:jc w:val="both"/>
        <w:rPr>
          <w:rFonts w:ascii="Calibri" w:hAnsi="Calibri"/>
          <w:sz w:val="22"/>
          <w:szCs w:val="22"/>
          <w:lang w:val="en-GB"/>
        </w:rPr>
      </w:pPr>
      <w:r w:rsidRPr="00AA099D">
        <w:rPr>
          <w:rFonts w:ascii="Calibri" w:hAnsi="Calibri"/>
          <w:sz w:val="22"/>
          <w:szCs w:val="22"/>
          <w:lang w:val="en-GB"/>
        </w:rPr>
        <w:t>[VAT number]</w:t>
      </w:r>
      <w:r w:rsidRPr="00AA099D">
        <w:rPr>
          <w:rStyle w:val="FootnoteReference"/>
          <w:rFonts w:ascii="Calibri" w:hAnsi="Calibri"/>
          <w:sz w:val="22"/>
          <w:szCs w:val="22"/>
          <w:lang w:val="en-GB"/>
        </w:rPr>
        <w:footnoteReference w:id="3"/>
      </w:r>
      <w:r w:rsidRPr="00AA099D">
        <w:rPr>
          <w:rFonts w:ascii="Calibri" w:hAnsi="Calibri"/>
          <w:sz w:val="22"/>
          <w:szCs w:val="22"/>
          <w:lang w:val="en-GB"/>
        </w:rPr>
        <w:t xml:space="preserve">, </w:t>
      </w:r>
    </w:p>
    <w:p w:rsidR="00640E6C" w:rsidRPr="00AA099D" w:rsidRDefault="00640E6C" w:rsidP="009C091D">
      <w:pPr>
        <w:widowControl w:val="0"/>
        <w:spacing w:before="0"/>
        <w:jc w:val="both"/>
        <w:rPr>
          <w:rFonts w:ascii="Calibri" w:hAnsi="Calibri"/>
          <w:sz w:val="22"/>
          <w:szCs w:val="22"/>
          <w:lang w:val="en-GB"/>
        </w:rPr>
      </w:pPr>
      <w:r w:rsidRPr="00AA099D">
        <w:rPr>
          <w:rFonts w:ascii="Calibri" w:hAnsi="Calibri"/>
          <w:sz w:val="22"/>
          <w:szCs w:val="22"/>
          <w:lang w:val="en-GB"/>
        </w:rPr>
        <w:t>(“the Contractor”)</w:t>
      </w:r>
    </w:p>
    <w:p w:rsidR="00640E6C" w:rsidRPr="00AA099D" w:rsidRDefault="00640E6C" w:rsidP="003D1AFF">
      <w:pPr>
        <w:widowControl w:val="0"/>
        <w:spacing w:before="0"/>
        <w:jc w:val="right"/>
        <w:rPr>
          <w:rFonts w:ascii="Calibri" w:hAnsi="Calibri"/>
          <w:sz w:val="22"/>
          <w:szCs w:val="22"/>
          <w:lang w:val="en-GB"/>
        </w:rPr>
      </w:pPr>
      <w:r w:rsidRPr="00AA099D">
        <w:rPr>
          <w:rFonts w:ascii="Calibri" w:hAnsi="Calibri"/>
          <w:sz w:val="22"/>
          <w:szCs w:val="22"/>
          <w:lang w:val="en-GB"/>
        </w:rPr>
        <w:t>of the other part,</w:t>
      </w:r>
    </w:p>
    <w:p w:rsidR="00640E6C" w:rsidRPr="00AA099D" w:rsidRDefault="00640E6C" w:rsidP="003D1AFF">
      <w:pPr>
        <w:widowControl w:val="0"/>
        <w:spacing w:before="0"/>
        <w:jc w:val="right"/>
        <w:rPr>
          <w:rFonts w:ascii="Calibri" w:hAnsi="Calibri"/>
          <w:sz w:val="22"/>
          <w:szCs w:val="22"/>
          <w:lang w:val="en-GB"/>
        </w:rPr>
      </w:pPr>
    </w:p>
    <w:p w:rsidR="00640E6C" w:rsidRPr="00AA099D" w:rsidRDefault="00640E6C" w:rsidP="003D1AFF">
      <w:pPr>
        <w:widowControl w:val="0"/>
        <w:spacing w:before="0"/>
        <w:rPr>
          <w:rFonts w:ascii="Calibri" w:hAnsi="Calibri"/>
          <w:sz w:val="22"/>
          <w:szCs w:val="22"/>
          <w:lang w:val="en-GB"/>
        </w:rPr>
      </w:pPr>
      <w:r w:rsidRPr="00AA099D">
        <w:rPr>
          <w:rFonts w:ascii="Calibri" w:hAnsi="Calibri"/>
          <w:sz w:val="22"/>
          <w:szCs w:val="22"/>
          <w:lang w:val="en-GB"/>
        </w:rPr>
        <w:t>have agreed as follows:</w:t>
      </w:r>
    </w:p>
    <w:p w:rsidR="00640E6C" w:rsidRPr="00AA099D" w:rsidRDefault="00640E6C" w:rsidP="009C091D">
      <w:pPr>
        <w:widowControl w:val="0"/>
        <w:spacing w:before="0" w:after="0"/>
        <w:jc w:val="center"/>
        <w:outlineLvl w:val="0"/>
        <w:rPr>
          <w:rFonts w:ascii="Calibri" w:hAnsi="Calibri"/>
          <w:b/>
          <w:sz w:val="28"/>
          <w:lang w:val="en-GB"/>
        </w:rPr>
      </w:pPr>
    </w:p>
    <w:p w:rsidR="00640E6C" w:rsidRPr="00AA099D" w:rsidRDefault="00640E6C" w:rsidP="009C091D">
      <w:pPr>
        <w:widowControl w:val="0"/>
        <w:spacing w:before="0" w:after="0"/>
        <w:jc w:val="center"/>
        <w:outlineLvl w:val="0"/>
        <w:rPr>
          <w:rFonts w:ascii="Calibri" w:hAnsi="Calibri"/>
          <w:b/>
          <w:sz w:val="28"/>
          <w:lang w:val="en-GB"/>
        </w:rPr>
      </w:pPr>
      <w:r w:rsidRPr="00AA099D">
        <w:rPr>
          <w:rFonts w:ascii="Calibri" w:hAnsi="Calibri"/>
          <w:b/>
          <w:sz w:val="28"/>
          <w:lang w:val="en-GB"/>
        </w:rPr>
        <w:t xml:space="preserve">CONTRACT TITLE: Supply of laboratory and metrology equipment for testing and calibration laboratories in </w:t>
      </w:r>
      <w:smartTag w:uri="urn:schemas-microsoft-com:office:smarttags" w:element="place">
        <w:smartTag w:uri="urn:schemas-microsoft-com:office:smarttags" w:element="country-region">
          <w:r w:rsidRPr="00AA099D">
            <w:rPr>
              <w:rFonts w:ascii="Calibri" w:hAnsi="Calibri"/>
              <w:b/>
              <w:sz w:val="28"/>
              <w:lang w:val="en-GB"/>
            </w:rPr>
            <w:t>Ghana</w:t>
          </w:r>
        </w:smartTag>
      </w:smartTag>
    </w:p>
    <w:p w:rsidR="00640E6C" w:rsidRPr="00AA099D" w:rsidRDefault="00640E6C" w:rsidP="00605776">
      <w:pPr>
        <w:ind w:left="709"/>
        <w:jc w:val="center"/>
        <w:outlineLvl w:val="0"/>
        <w:rPr>
          <w:rFonts w:ascii="Calibri" w:hAnsi="Calibri"/>
          <w:b/>
          <w:szCs w:val="24"/>
          <w:lang w:val="en-GB"/>
        </w:rPr>
      </w:pPr>
      <w:r w:rsidRPr="00AA099D">
        <w:rPr>
          <w:rFonts w:ascii="Calibri" w:hAnsi="Calibri"/>
          <w:b/>
          <w:sz w:val="22"/>
          <w:lang w:val="en-GB"/>
        </w:rPr>
        <w:t xml:space="preserve">Identification number: </w:t>
      </w:r>
      <w:proofErr w:type="spellStart"/>
      <w:r w:rsidRPr="00AA099D">
        <w:rPr>
          <w:rFonts w:ascii="Calibri" w:hAnsi="Calibri"/>
          <w:b/>
          <w:sz w:val="22"/>
          <w:szCs w:val="22"/>
          <w:lang w:val="en-GB"/>
        </w:rPr>
        <w:t>EuropeAid</w:t>
      </w:r>
      <w:proofErr w:type="spellEnd"/>
      <w:r w:rsidRPr="00AA099D">
        <w:rPr>
          <w:rFonts w:ascii="Calibri" w:hAnsi="Calibri"/>
          <w:b/>
          <w:sz w:val="22"/>
          <w:szCs w:val="22"/>
          <w:lang w:val="en-GB"/>
        </w:rPr>
        <w:t>/133510/D/SUP/GH</w:t>
      </w:r>
    </w:p>
    <w:p w:rsidR="00640E6C" w:rsidRPr="00AA099D" w:rsidRDefault="00640E6C" w:rsidP="003F67BD">
      <w:pPr>
        <w:widowControl w:val="0"/>
        <w:tabs>
          <w:tab w:val="left" w:pos="1134"/>
        </w:tabs>
        <w:spacing w:before="0" w:after="0"/>
        <w:outlineLvl w:val="0"/>
        <w:rPr>
          <w:rFonts w:ascii="Calibri" w:hAnsi="Calibri"/>
          <w:b/>
          <w:sz w:val="24"/>
          <w:szCs w:val="24"/>
          <w:lang w:val="en-GB"/>
        </w:rPr>
      </w:pPr>
    </w:p>
    <w:p w:rsidR="00640E6C" w:rsidRPr="00AA099D" w:rsidRDefault="00640E6C" w:rsidP="003F67BD">
      <w:pPr>
        <w:widowControl w:val="0"/>
        <w:tabs>
          <w:tab w:val="left" w:pos="1134"/>
        </w:tabs>
        <w:spacing w:before="0" w:after="0"/>
        <w:outlineLvl w:val="0"/>
        <w:rPr>
          <w:rFonts w:ascii="Calibri" w:hAnsi="Calibri"/>
          <w:sz w:val="24"/>
          <w:szCs w:val="24"/>
          <w:lang w:val="en-GB"/>
        </w:rPr>
      </w:pPr>
      <w:r w:rsidRPr="00AA099D">
        <w:rPr>
          <w:rFonts w:ascii="Calibri" w:hAnsi="Calibri"/>
          <w:b/>
          <w:sz w:val="24"/>
          <w:szCs w:val="24"/>
          <w:lang w:val="en-GB"/>
        </w:rPr>
        <w:t>Article 1</w:t>
      </w:r>
      <w:r w:rsidRPr="00AA099D">
        <w:rPr>
          <w:rFonts w:ascii="Calibri" w:hAnsi="Calibri"/>
          <w:b/>
          <w:sz w:val="24"/>
          <w:szCs w:val="24"/>
          <w:lang w:val="en-GB"/>
        </w:rPr>
        <w:tab/>
        <w:t>Subject</w:t>
      </w:r>
    </w:p>
    <w:p w:rsidR="00640E6C" w:rsidRPr="00AA099D" w:rsidRDefault="00640E6C" w:rsidP="004A751B">
      <w:pPr>
        <w:pStyle w:val="ListParagraph"/>
        <w:widowControl w:val="0"/>
        <w:numPr>
          <w:ilvl w:val="1"/>
          <w:numId w:val="3"/>
        </w:numPr>
        <w:jc w:val="both"/>
        <w:rPr>
          <w:rFonts w:ascii="Calibri" w:hAnsi="Calibri"/>
          <w:sz w:val="22"/>
          <w:lang w:val="en-GB"/>
        </w:rPr>
      </w:pPr>
      <w:r w:rsidRPr="00AA099D">
        <w:rPr>
          <w:rFonts w:ascii="Calibri" w:hAnsi="Calibri"/>
          <w:sz w:val="22"/>
          <w:lang w:val="en-GB"/>
        </w:rPr>
        <w:t>The subject of the contract shall be the supply, delivery, installation, training , and after-sales service, of the following supplies:</w:t>
      </w:r>
    </w:p>
    <w:p w:rsidR="00640E6C" w:rsidRPr="00AA099D" w:rsidRDefault="00640E6C" w:rsidP="004845B2">
      <w:pPr>
        <w:widowControl w:val="0"/>
        <w:jc w:val="both"/>
        <w:rPr>
          <w:rFonts w:ascii="Calibri" w:hAnsi="Calibri"/>
          <w:sz w:val="22"/>
          <w:lang w:val="en-GB"/>
        </w:rPr>
      </w:pPr>
    </w:p>
    <w:p w:rsidR="00640E6C" w:rsidRPr="00AA099D" w:rsidRDefault="00640E6C" w:rsidP="004845B2">
      <w:pPr>
        <w:widowControl w:val="0"/>
        <w:jc w:val="both"/>
        <w:rPr>
          <w:rFonts w:ascii="Calibri" w:hAnsi="Calibri"/>
          <w:sz w:val="22"/>
          <w:lang w:val="en-GB"/>
        </w:rPr>
      </w:pPr>
    </w:p>
    <w:p w:rsidR="00640E6C" w:rsidRPr="00AA099D" w:rsidRDefault="00640E6C" w:rsidP="004845B2">
      <w:pPr>
        <w:widowControl w:val="0"/>
        <w:jc w:val="both"/>
        <w:rPr>
          <w:rFonts w:ascii="Calibri" w:hAnsi="Calibri"/>
          <w:sz w:val="22"/>
          <w:lang w:val="en-GB"/>
        </w:rPr>
      </w:pPr>
    </w:p>
    <w:tbl>
      <w:tblPr>
        <w:tblW w:w="843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A0" w:firstRow="1" w:lastRow="0" w:firstColumn="1" w:lastColumn="0" w:noHBand="0" w:noVBand="0"/>
      </w:tblPr>
      <w:tblGrid>
        <w:gridCol w:w="794"/>
        <w:gridCol w:w="794"/>
        <w:gridCol w:w="5216"/>
        <w:gridCol w:w="841"/>
        <w:gridCol w:w="794"/>
      </w:tblGrid>
      <w:tr w:rsidR="00640E6C" w:rsidRPr="00AA099D" w:rsidTr="00E562DF">
        <w:trPr>
          <w:trHeight w:val="113"/>
          <w:tblHeader/>
        </w:trPr>
        <w:tc>
          <w:tcPr>
            <w:tcW w:w="794" w:type="dxa"/>
            <w:tcBorders>
              <w:right w:val="single" w:sz="4" w:space="0" w:color="FFFFFF"/>
            </w:tcBorders>
            <w:shd w:val="clear" w:color="auto" w:fill="17365D"/>
            <w:vAlign w:val="center"/>
          </w:tcPr>
          <w:p w:rsidR="00640E6C" w:rsidRPr="00AA099D" w:rsidRDefault="00640E6C" w:rsidP="0005737A">
            <w:pPr>
              <w:pStyle w:val="Heading2"/>
              <w:keepNext w:val="0"/>
              <w:widowControl w:val="0"/>
              <w:spacing w:before="0" w:after="0"/>
              <w:jc w:val="center"/>
              <w:rPr>
                <w:rFonts w:ascii="Calibri" w:hAnsi="Calibri"/>
                <w:b/>
                <w:color w:val="FFFFFF"/>
                <w:sz w:val="18"/>
                <w:szCs w:val="18"/>
                <w:lang w:val="en-GB"/>
              </w:rPr>
            </w:pPr>
            <w:smartTag w:uri="urn:schemas-microsoft-com:office:smarttags" w:element="place">
              <w:r w:rsidRPr="00AA099D">
                <w:rPr>
                  <w:rFonts w:ascii="Calibri" w:hAnsi="Calibri"/>
                  <w:b/>
                  <w:color w:val="FFFFFF"/>
                  <w:sz w:val="18"/>
                  <w:szCs w:val="18"/>
                  <w:lang w:val="en-GB"/>
                </w:rPr>
                <w:lastRenderedPageBreak/>
                <w:t>LOT</w:t>
              </w:r>
            </w:smartTag>
          </w:p>
        </w:tc>
        <w:tc>
          <w:tcPr>
            <w:tcW w:w="794" w:type="dxa"/>
            <w:tcBorders>
              <w:top w:val="nil"/>
              <w:left w:val="single" w:sz="4" w:space="0" w:color="FFFFFF"/>
              <w:right w:val="single" w:sz="4" w:space="0" w:color="FFFFFF"/>
            </w:tcBorders>
            <w:shd w:val="clear" w:color="auto" w:fill="17365D"/>
            <w:vAlign w:val="center"/>
          </w:tcPr>
          <w:p w:rsidR="00640E6C" w:rsidRPr="00AA099D" w:rsidRDefault="00640E6C" w:rsidP="0005737A">
            <w:pPr>
              <w:pStyle w:val="Heading2"/>
              <w:keepNext w:val="0"/>
              <w:widowControl w:val="0"/>
              <w:spacing w:before="0" w:after="0"/>
              <w:jc w:val="center"/>
              <w:rPr>
                <w:rFonts w:ascii="Calibri" w:hAnsi="Calibri"/>
                <w:b/>
                <w:sz w:val="18"/>
                <w:szCs w:val="18"/>
                <w:lang w:val="en-GB"/>
              </w:rPr>
            </w:pPr>
            <w:r w:rsidRPr="00AA099D">
              <w:rPr>
                <w:rFonts w:ascii="Calibri" w:hAnsi="Calibri"/>
                <w:b/>
                <w:color w:val="FFFFFF"/>
                <w:sz w:val="18"/>
                <w:szCs w:val="18"/>
                <w:lang w:val="en-GB"/>
              </w:rPr>
              <w:t>SPEC</w:t>
            </w:r>
          </w:p>
        </w:tc>
        <w:tc>
          <w:tcPr>
            <w:tcW w:w="5216" w:type="dxa"/>
            <w:tcBorders>
              <w:left w:val="single" w:sz="4" w:space="0" w:color="FFFFFF"/>
              <w:right w:val="single" w:sz="4" w:space="0" w:color="FFFFFF"/>
            </w:tcBorders>
            <w:shd w:val="clear" w:color="auto" w:fill="17365D"/>
            <w:vAlign w:val="center"/>
          </w:tcPr>
          <w:p w:rsidR="00640E6C" w:rsidRPr="00AA099D" w:rsidRDefault="00640E6C" w:rsidP="0005737A">
            <w:pPr>
              <w:pStyle w:val="Heading2"/>
              <w:keepNext w:val="0"/>
              <w:widowControl w:val="0"/>
              <w:spacing w:before="0" w:after="0"/>
              <w:jc w:val="center"/>
              <w:rPr>
                <w:rFonts w:ascii="Calibri" w:hAnsi="Calibri"/>
                <w:b/>
                <w:color w:val="FFFFFF"/>
                <w:sz w:val="18"/>
                <w:szCs w:val="18"/>
                <w:lang w:val="en-GB"/>
              </w:rPr>
            </w:pPr>
            <w:r w:rsidRPr="00AA099D">
              <w:rPr>
                <w:rFonts w:ascii="Calibri" w:hAnsi="Calibri"/>
                <w:b/>
                <w:color w:val="FFFFFF"/>
                <w:sz w:val="18"/>
                <w:szCs w:val="18"/>
                <w:lang w:val="en-GB"/>
              </w:rPr>
              <w:t>DESCRIPTION</w:t>
            </w:r>
          </w:p>
        </w:tc>
        <w:tc>
          <w:tcPr>
            <w:tcW w:w="841" w:type="dxa"/>
            <w:tcBorders>
              <w:left w:val="single" w:sz="4" w:space="0" w:color="FFFFFF"/>
              <w:right w:val="single" w:sz="4" w:space="0" w:color="FFFFFF"/>
            </w:tcBorders>
            <w:shd w:val="clear" w:color="auto" w:fill="17365D"/>
          </w:tcPr>
          <w:p w:rsidR="00640E6C" w:rsidRPr="00AA099D" w:rsidRDefault="00640E6C" w:rsidP="0005737A">
            <w:pPr>
              <w:pStyle w:val="Heading2"/>
              <w:keepNext w:val="0"/>
              <w:widowControl w:val="0"/>
              <w:spacing w:before="0" w:after="0"/>
              <w:jc w:val="center"/>
              <w:rPr>
                <w:rFonts w:ascii="Calibri" w:hAnsi="Calibri"/>
                <w:b/>
                <w:color w:val="FFFFFF"/>
                <w:sz w:val="18"/>
                <w:szCs w:val="18"/>
                <w:lang w:val="en-GB"/>
              </w:rPr>
            </w:pPr>
            <w:r w:rsidRPr="00AA099D">
              <w:rPr>
                <w:rFonts w:ascii="Calibri" w:hAnsi="Calibri"/>
                <w:b/>
                <w:color w:val="FFFFFF"/>
                <w:sz w:val="18"/>
                <w:szCs w:val="18"/>
                <w:lang w:val="en-GB"/>
              </w:rPr>
              <w:t>Quantity</w:t>
            </w:r>
          </w:p>
          <w:p w:rsidR="00640E6C" w:rsidRPr="00AA099D" w:rsidRDefault="00640E6C" w:rsidP="0005737A">
            <w:pPr>
              <w:pStyle w:val="Heading2"/>
              <w:keepNext w:val="0"/>
              <w:widowControl w:val="0"/>
              <w:spacing w:before="0" w:after="0"/>
              <w:jc w:val="center"/>
              <w:rPr>
                <w:rFonts w:ascii="Calibri" w:hAnsi="Calibri"/>
                <w:b/>
                <w:color w:val="FFFFFF"/>
                <w:sz w:val="18"/>
                <w:szCs w:val="18"/>
                <w:lang w:val="en-GB"/>
              </w:rPr>
            </w:pPr>
            <w:r w:rsidRPr="00AA099D">
              <w:rPr>
                <w:rFonts w:ascii="Calibri" w:hAnsi="Calibri"/>
                <w:b/>
                <w:color w:val="FFFFFF"/>
                <w:sz w:val="18"/>
                <w:szCs w:val="18"/>
                <w:lang w:val="en-GB"/>
              </w:rPr>
              <w:t>per Lab</w:t>
            </w:r>
          </w:p>
        </w:tc>
        <w:tc>
          <w:tcPr>
            <w:tcW w:w="794" w:type="dxa"/>
            <w:tcBorders>
              <w:left w:val="single" w:sz="4" w:space="0" w:color="FFFFFF"/>
            </w:tcBorders>
            <w:shd w:val="clear" w:color="auto" w:fill="17365D"/>
            <w:vAlign w:val="center"/>
          </w:tcPr>
          <w:p w:rsidR="00640E6C" w:rsidRPr="00AA099D" w:rsidRDefault="00640E6C" w:rsidP="0005737A">
            <w:pPr>
              <w:pStyle w:val="Heading2"/>
              <w:keepNext w:val="0"/>
              <w:widowControl w:val="0"/>
              <w:spacing w:before="0" w:after="0"/>
              <w:jc w:val="center"/>
              <w:rPr>
                <w:rFonts w:ascii="Calibri" w:hAnsi="Calibri"/>
                <w:b/>
                <w:color w:val="FFFFFF"/>
                <w:sz w:val="18"/>
                <w:szCs w:val="18"/>
                <w:lang w:val="en-GB"/>
              </w:rPr>
            </w:pPr>
            <w:r w:rsidRPr="00AA099D">
              <w:rPr>
                <w:rFonts w:ascii="Calibri" w:hAnsi="Calibri"/>
                <w:b/>
                <w:color w:val="FFFFFF"/>
                <w:sz w:val="18"/>
                <w:szCs w:val="18"/>
                <w:lang w:val="en-GB"/>
              </w:rPr>
              <w:t>Quantity</w:t>
            </w:r>
          </w:p>
          <w:p w:rsidR="00640E6C" w:rsidRPr="00AA099D" w:rsidRDefault="00640E6C" w:rsidP="0005737A">
            <w:pPr>
              <w:snapToGrid w:val="0"/>
              <w:spacing w:before="0" w:after="0"/>
              <w:jc w:val="center"/>
              <w:rPr>
                <w:rFonts w:ascii="Calibri" w:hAnsi="Calibri"/>
                <w:b/>
                <w:color w:val="FFFFFF"/>
                <w:sz w:val="18"/>
                <w:szCs w:val="18"/>
                <w:lang w:val="en-GB"/>
              </w:rPr>
            </w:pPr>
            <w:r w:rsidRPr="00AA099D">
              <w:rPr>
                <w:rFonts w:ascii="Calibri" w:hAnsi="Calibri"/>
                <w:b/>
                <w:color w:val="FFFFFF"/>
                <w:sz w:val="18"/>
                <w:szCs w:val="18"/>
                <w:lang w:val="en-GB"/>
              </w:rPr>
              <w:t>Total</w:t>
            </w:r>
          </w:p>
        </w:tc>
      </w:tr>
      <w:tr w:rsidR="00640E6C" w:rsidRPr="00AA099D" w:rsidTr="00E562DF">
        <w:tc>
          <w:tcPr>
            <w:tcW w:w="794" w:type="dxa"/>
            <w:shd w:val="clear" w:color="auto" w:fill="C6D9F1"/>
            <w:vAlign w:val="center"/>
          </w:tcPr>
          <w:p w:rsidR="00640E6C" w:rsidRPr="00AA099D" w:rsidRDefault="00640E6C" w:rsidP="0005737A">
            <w:pPr>
              <w:snapToGrid w:val="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c>
          <w:tcPr>
            <w:tcW w:w="794" w:type="dxa"/>
            <w:shd w:val="clear" w:color="auto" w:fill="C6D9F1"/>
            <w:vAlign w:val="center"/>
          </w:tcPr>
          <w:p w:rsidR="00640E6C" w:rsidRPr="00AA099D" w:rsidRDefault="00640E6C" w:rsidP="0005737A">
            <w:pPr>
              <w:snapToGrid w:val="0"/>
              <w:jc w:val="center"/>
              <w:rPr>
                <w:rFonts w:ascii="Calibri" w:hAnsi="Calibri"/>
                <w:b/>
                <w:bCs/>
                <w:color w:val="000000"/>
                <w:sz w:val="18"/>
                <w:szCs w:val="18"/>
                <w:lang w:val="en-GB" w:eastAsia="da-DK"/>
              </w:rPr>
            </w:pPr>
          </w:p>
        </w:tc>
        <w:tc>
          <w:tcPr>
            <w:tcW w:w="5216" w:type="dxa"/>
            <w:shd w:val="clear" w:color="auto" w:fill="C6D9F1"/>
            <w:vAlign w:val="center"/>
          </w:tcPr>
          <w:p w:rsidR="00640E6C" w:rsidRPr="00AA099D" w:rsidRDefault="00640E6C" w:rsidP="0005737A">
            <w:pPr>
              <w:snapToGrid w:val="0"/>
              <w:rPr>
                <w:rFonts w:ascii="Calibri" w:hAnsi="Calibri"/>
                <w:b/>
                <w:bCs/>
                <w:color w:val="000000"/>
                <w:sz w:val="18"/>
                <w:szCs w:val="18"/>
                <w:lang w:val="en-GB" w:eastAsia="da-DK"/>
              </w:rPr>
            </w:pPr>
            <w:r w:rsidRPr="00AA099D">
              <w:rPr>
                <w:rFonts w:ascii="Calibri" w:hAnsi="Calibri"/>
                <w:b/>
                <w:bCs/>
                <w:color w:val="000000"/>
                <w:sz w:val="18"/>
                <w:szCs w:val="18"/>
                <w:lang w:val="en-GB" w:eastAsia="da-DK"/>
              </w:rPr>
              <w:t>GENERAL LABORATORY EQUIPMENT</w:t>
            </w:r>
          </w:p>
        </w:tc>
        <w:tc>
          <w:tcPr>
            <w:tcW w:w="841" w:type="dxa"/>
            <w:shd w:val="clear" w:color="auto" w:fill="C6D9F1"/>
            <w:vAlign w:val="center"/>
          </w:tcPr>
          <w:p w:rsidR="00640E6C" w:rsidRPr="00AA099D" w:rsidRDefault="00640E6C" w:rsidP="0005737A">
            <w:pPr>
              <w:snapToGrid w:val="0"/>
              <w:rPr>
                <w:rFonts w:ascii="Calibri" w:hAnsi="Calibri"/>
                <w:b/>
                <w:bCs/>
                <w:color w:val="000000"/>
                <w:sz w:val="18"/>
                <w:szCs w:val="18"/>
                <w:lang w:val="en-GB" w:eastAsia="da-DK"/>
              </w:rPr>
            </w:pPr>
          </w:p>
        </w:tc>
        <w:tc>
          <w:tcPr>
            <w:tcW w:w="794" w:type="dxa"/>
            <w:shd w:val="clear" w:color="auto" w:fill="C6D9F1"/>
            <w:vAlign w:val="center"/>
          </w:tcPr>
          <w:p w:rsidR="00640E6C" w:rsidRPr="00AA099D" w:rsidRDefault="00640E6C" w:rsidP="0005737A">
            <w:pPr>
              <w:snapToGrid w:val="0"/>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006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Water </w:t>
            </w:r>
            <w:smartTag w:uri="urn:schemas-microsoft-com:office:smarttags" w:element="place">
              <w:smartTag w:uri="urn:schemas-microsoft-com:office:smarttags" w:element="City">
                <w:r w:rsidRPr="00AA099D">
                  <w:rPr>
                    <w:rFonts w:ascii="Calibri" w:hAnsi="Calibri"/>
                    <w:b/>
                    <w:bCs/>
                    <w:color w:val="000000"/>
                    <w:sz w:val="18"/>
                    <w:szCs w:val="18"/>
                    <w:lang w:val="en-GB" w:eastAsia="da-DK"/>
                  </w:rPr>
                  <w:t>Bath</w:t>
                </w:r>
              </w:smartTag>
            </w:smartTag>
            <w:r w:rsidRPr="00AA099D">
              <w:rPr>
                <w:rFonts w:ascii="Calibri" w:hAnsi="Calibri"/>
                <w:b/>
                <w:bCs/>
                <w:color w:val="000000"/>
                <w:sz w:val="18"/>
                <w:szCs w:val="18"/>
                <w:lang w:val="en-GB" w:eastAsia="da-DK"/>
              </w:rPr>
              <w:t>, Stirred, Temperature Controlled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007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Safety Cabinet, Laminar flow, Microbiological </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011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Water Purification system </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012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Hot Plate with Stirrer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6</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013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Water bath, 100 °C</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015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proofErr w:type="spellStart"/>
            <w:r w:rsidRPr="00AA099D">
              <w:rPr>
                <w:rFonts w:ascii="Calibri" w:hAnsi="Calibri"/>
                <w:b/>
                <w:bCs/>
                <w:color w:val="000000"/>
                <w:sz w:val="18"/>
                <w:szCs w:val="18"/>
                <w:lang w:val="en-GB" w:eastAsia="da-DK"/>
              </w:rPr>
              <w:t>Pipettor</w:t>
            </w:r>
            <w:proofErr w:type="spellEnd"/>
            <w:r w:rsidRPr="00AA099D">
              <w:rPr>
                <w:rFonts w:ascii="Calibri" w:hAnsi="Calibri"/>
                <w:b/>
                <w:bCs/>
                <w:color w:val="000000"/>
                <w:sz w:val="18"/>
                <w:szCs w:val="18"/>
                <w:lang w:val="en-GB" w:eastAsia="da-DK"/>
              </w:rPr>
              <w:t>, 20 – 200 µl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6</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6</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016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proofErr w:type="spellStart"/>
            <w:r w:rsidRPr="00AA099D">
              <w:rPr>
                <w:rFonts w:ascii="Calibri" w:hAnsi="Calibri"/>
                <w:b/>
                <w:bCs/>
                <w:color w:val="000000"/>
                <w:sz w:val="18"/>
                <w:szCs w:val="18"/>
                <w:lang w:val="en-GB" w:eastAsia="da-DK"/>
              </w:rPr>
              <w:t>Pipettor</w:t>
            </w:r>
            <w:proofErr w:type="spellEnd"/>
            <w:r w:rsidRPr="00AA099D">
              <w:rPr>
                <w:rFonts w:ascii="Calibri" w:hAnsi="Calibri"/>
                <w:b/>
                <w:bCs/>
                <w:color w:val="000000"/>
                <w:sz w:val="18"/>
                <w:szCs w:val="18"/>
                <w:lang w:val="en-GB" w:eastAsia="da-DK"/>
              </w:rPr>
              <w:t>, 100 - 1000 µl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6</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6</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018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Incubator, microbiology, 250 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6</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4</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021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Autoclave, Front Loading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022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Microscope, Compound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Quarantine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023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Colony Counter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024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Oven, hot air, 80 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028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Laboratory knife mill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031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proofErr w:type="spellStart"/>
            <w:r w:rsidRPr="00AA099D">
              <w:rPr>
                <w:rFonts w:ascii="Calibri" w:hAnsi="Calibri"/>
                <w:b/>
                <w:bCs/>
                <w:color w:val="000000"/>
                <w:sz w:val="18"/>
                <w:szCs w:val="18"/>
                <w:lang w:val="en-GB" w:eastAsia="da-DK"/>
              </w:rPr>
              <w:t>Pyknometer</w:t>
            </w:r>
            <w:proofErr w:type="spellEnd"/>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033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Vacuum oven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034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Magnetic stirring rods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5</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039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Laboratory grinding mill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5</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046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Drying cabinet</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5</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047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Water distilling unit</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Materials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048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Petri dishes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3</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049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Test tubes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050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Vortex Mixer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051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Blender, food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052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Dishwasher for glass ware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053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Burner for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4</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057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Muffle furnace,  &gt; 10 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058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Centrifuge &gt;4000 rpm</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059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Conductivity meter, desk top</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060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Oven, hot air, 30 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062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Rotary flask shaker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063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Oven, Drying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068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Freezer, - 20°C, 250 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069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Refrigerator, Glass door, 350 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077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Microscope, Stereo</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17</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3</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Quarantine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3</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083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Insect Cabinet</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25</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5</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Quarantine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089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Muffle Furnace &gt; 40 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090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Aspirator for caching small insects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120</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Quarantine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120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093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Shaker, reciprocal </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094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Ice Flaker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095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Refrigerator/freezer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Quarantine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097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Centrifuge &gt; 3000 RCF, refrigerated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References for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Fume Hood, table top</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Sieves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Soil colour chart</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Soil augur set</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Soil core sampler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Storage cupboard, Poisons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Chemicals,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110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Glass ware for chemistry II</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111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Tripod stand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112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Retort base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5</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5</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113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Crucible tongs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3</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114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Spatula</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117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Desiccator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3</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118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Rubber tubing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119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Brush for beakers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120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Mortar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3</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121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Spatula spoon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123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Glass ware for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FDA Food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132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Incubator, microbiology, cooled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135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Pipette controller 1-200 ml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4</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137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Muffle Furnace &gt;20 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138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Microscope, Compound with camera</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5</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140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Storage cabinets for chemicals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3</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143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Inspection tables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Quarantine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145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Grain probe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Quarantine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147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Seed sampler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Quarantine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149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Crucible, platinum</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150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Laboratory stand with clamps </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FDA Food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158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Bottle Top Dispenser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162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proofErr w:type="spellStart"/>
            <w:smartTag w:uri="urn:schemas-microsoft-com:office:smarttags" w:element="place">
              <w:smartTag w:uri="urn:schemas-microsoft-com:office:smarttags" w:element="City">
                <w:r w:rsidRPr="00AA099D">
                  <w:rPr>
                    <w:rFonts w:ascii="Calibri" w:hAnsi="Calibri"/>
                    <w:b/>
                    <w:bCs/>
                    <w:color w:val="000000"/>
                    <w:sz w:val="18"/>
                    <w:szCs w:val="18"/>
                    <w:lang w:val="en-GB" w:eastAsia="da-DK"/>
                  </w:rPr>
                  <w:t>Cork</w:t>
                </w:r>
              </w:smartTag>
            </w:smartTag>
            <w:proofErr w:type="spellEnd"/>
            <w:r w:rsidRPr="00AA099D">
              <w:rPr>
                <w:rFonts w:ascii="Calibri" w:hAnsi="Calibri"/>
                <w:b/>
                <w:bCs/>
                <w:color w:val="000000"/>
                <w:sz w:val="18"/>
                <w:szCs w:val="18"/>
                <w:lang w:val="en-GB" w:eastAsia="da-DK"/>
              </w:rPr>
              <w:t xml:space="preserve"> borer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3</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163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Fume hoods, floor standing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164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Syringe Filters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20</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166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Shaking Incubator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167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Centrifuge, micro</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168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Anaerobic Jar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20</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169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Centrifuge, bench top</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170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Flame steriliser, portable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8</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4</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4</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171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Microwave oven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172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Washing machine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173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Consumables,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175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Oven, hot air, 150 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176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Autoclave, front loading, &gt; 23 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177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Sampling bags for plant samples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178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Petri dishes, 60 and 90 mm</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179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Penknives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180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Botanical plant press system</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181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proofErr w:type="spellStart"/>
            <w:r w:rsidRPr="00AA099D">
              <w:rPr>
                <w:rFonts w:ascii="Calibri" w:hAnsi="Calibri"/>
                <w:b/>
                <w:bCs/>
                <w:color w:val="000000"/>
                <w:sz w:val="18"/>
                <w:szCs w:val="18"/>
                <w:lang w:val="en-GB" w:eastAsia="da-DK"/>
              </w:rPr>
              <w:t>Gibberellic</w:t>
            </w:r>
            <w:proofErr w:type="spellEnd"/>
            <w:r w:rsidRPr="00AA099D">
              <w:rPr>
                <w:rFonts w:ascii="Calibri" w:hAnsi="Calibri"/>
                <w:b/>
                <w:bCs/>
                <w:color w:val="000000"/>
                <w:sz w:val="18"/>
                <w:szCs w:val="18"/>
                <w:lang w:val="en-GB" w:eastAsia="da-DK"/>
              </w:rPr>
              <w:t xml:space="preserve"> acid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185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proofErr w:type="spellStart"/>
            <w:r w:rsidRPr="00AA099D">
              <w:rPr>
                <w:rFonts w:ascii="Calibri" w:hAnsi="Calibri"/>
                <w:b/>
                <w:bCs/>
                <w:color w:val="000000"/>
                <w:sz w:val="18"/>
                <w:szCs w:val="18"/>
                <w:lang w:val="en-GB" w:eastAsia="da-DK"/>
              </w:rPr>
              <w:t>Parafilm</w:t>
            </w:r>
            <w:proofErr w:type="spellEnd"/>
            <w:r w:rsidRPr="00AA099D">
              <w:rPr>
                <w:rFonts w:ascii="Calibri" w:hAnsi="Calibri"/>
                <w:b/>
                <w:bCs/>
                <w:color w:val="000000"/>
                <w:sz w:val="18"/>
                <w:szCs w:val="18"/>
                <w:lang w:val="en-GB" w:eastAsia="da-DK"/>
              </w:rPr>
              <w:t>, 100 mm</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50</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50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186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Botanical storage cabinet</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187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Plant house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188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proofErr w:type="spellStart"/>
            <w:r w:rsidRPr="00AA099D">
              <w:rPr>
                <w:rFonts w:ascii="Calibri" w:hAnsi="Calibri"/>
                <w:b/>
                <w:bCs/>
                <w:color w:val="000000"/>
                <w:sz w:val="18"/>
                <w:szCs w:val="18"/>
                <w:lang w:val="en-GB" w:eastAsia="da-DK"/>
              </w:rPr>
              <w:t>Jakobsen</w:t>
            </w:r>
            <w:proofErr w:type="spellEnd"/>
            <w:r w:rsidRPr="00AA099D">
              <w:rPr>
                <w:rFonts w:ascii="Calibri" w:hAnsi="Calibri"/>
                <w:b/>
                <w:bCs/>
                <w:color w:val="000000"/>
                <w:sz w:val="18"/>
                <w:szCs w:val="18"/>
                <w:lang w:val="en-GB" w:eastAsia="da-DK"/>
              </w:rPr>
              <w:t xml:space="preserve"> germinator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189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Conical divider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5</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5</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190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Centrifugal divider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191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proofErr w:type="spellStart"/>
            <w:r w:rsidRPr="00AA099D">
              <w:rPr>
                <w:rFonts w:ascii="Calibri" w:hAnsi="Calibri"/>
                <w:b/>
                <w:bCs/>
                <w:color w:val="000000"/>
                <w:sz w:val="18"/>
                <w:szCs w:val="18"/>
                <w:lang w:val="en-GB" w:eastAsia="da-DK"/>
              </w:rPr>
              <w:t>Diaphanoscope</w:t>
            </w:r>
            <w:proofErr w:type="spellEnd"/>
            <w:r w:rsidRPr="00AA099D">
              <w:rPr>
                <w:rFonts w:ascii="Calibri" w:hAnsi="Calibri"/>
                <w:b/>
                <w:bCs/>
                <w:color w:val="000000"/>
                <w:sz w:val="18"/>
                <w:szCs w:val="18"/>
                <w:lang w:val="en-GB" w:eastAsia="da-DK"/>
              </w:rPr>
              <w:t xml:space="preserve"> and lamp</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5</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5</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192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Moisture meter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35</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35</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193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proofErr w:type="spellStart"/>
            <w:r w:rsidRPr="00AA099D">
              <w:rPr>
                <w:rFonts w:ascii="Calibri" w:hAnsi="Calibri"/>
                <w:b/>
                <w:bCs/>
                <w:color w:val="000000"/>
                <w:sz w:val="18"/>
                <w:szCs w:val="18"/>
                <w:lang w:val="en-GB" w:eastAsia="da-DK"/>
              </w:rPr>
              <w:t>Tetrazolium</w:t>
            </w:r>
            <w:proofErr w:type="spellEnd"/>
            <w:r w:rsidRPr="00AA099D">
              <w:rPr>
                <w:rFonts w:ascii="Calibri" w:hAnsi="Calibri"/>
                <w:b/>
                <w:bCs/>
                <w:color w:val="000000"/>
                <w:sz w:val="18"/>
                <w:szCs w:val="18"/>
                <w:lang w:val="en-GB" w:eastAsia="da-DK"/>
              </w:rPr>
              <w:t xml:space="preserve"> salt</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196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Dissecting kit</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197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Germination box</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50</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50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198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proofErr w:type="spellStart"/>
            <w:r w:rsidRPr="00AA099D">
              <w:rPr>
                <w:rFonts w:ascii="Calibri" w:hAnsi="Calibri"/>
                <w:b/>
                <w:bCs/>
                <w:color w:val="000000"/>
                <w:sz w:val="18"/>
                <w:szCs w:val="18"/>
                <w:lang w:val="en-GB" w:eastAsia="da-DK"/>
              </w:rPr>
              <w:t>Nobbe</w:t>
            </w:r>
            <w:proofErr w:type="spellEnd"/>
            <w:r w:rsidRPr="00AA099D">
              <w:rPr>
                <w:rFonts w:ascii="Calibri" w:hAnsi="Calibri"/>
                <w:b/>
                <w:bCs/>
                <w:color w:val="000000"/>
                <w:sz w:val="18"/>
                <w:szCs w:val="18"/>
                <w:lang w:val="en-GB" w:eastAsia="da-DK"/>
              </w:rPr>
              <w:t xml:space="preserve"> trier set</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Quarantine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201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Small equipment, Mushrooms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shd w:val="clear" w:color="auto" w:fill="8DB3E2"/>
            <w:vAlign w:val="center"/>
          </w:tcPr>
          <w:p w:rsidR="00640E6C" w:rsidRPr="00AA099D" w:rsidRDefault="00640E6C" w:rsidP="0005737A">
            <w:pPr>
              <w:snapToGrid w:val="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c>
          <w:tcPr>
            <w:tcW w:w="794" w:type="dxa"/>
            <w:shd w:val="clear" w:color="auto" w:fill="8DB3E2"/>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r w:rsidRPr="00AA099D">
              <w:rPr>
                <w:rFonts w:ascii="Calibri" w:hAnsi="Calibri"/>
                <w:b/>
                <w:bCs/>
                <w:color w:val="000000"/>
                <w:sz w:val="18"/>
                <w:szCs w:val="18"/>
                <w:lang w:val="en-GB" w:eastAsia="da-DK"/>
              </w:rPr>
              <w:t>Chromatography</w:t>
            </w:r>
          </w:p>
        </w:tc>
        <w:tc>
          <w:tcPr>
            <w:tcW w:w="841"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c>
          <w:tcPr>
            <w:tcW w:w="794"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008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Nitrogen Generator for GC</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FDA Food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009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HPLC MS/MS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010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Gas Chromatograph – Triple </w:t>
            </w:r>
            <w:proofErr w:type="spellStart"/>
            <w:r w:rsidRPr="00AA099D">
              <w:rPr>
                <w:rFonts w:ascii="Calibri" w:hAnsi="Calibri"/>
                <w:b/>
                <w:bCs/>
                <w:color w:val="000000"/>
                <w:sz w:val="18"/>
                <w:szCs w:val="18"/>
                <w:lang w:val="en-GB" w:eastAsia="da-DK"/>
              </w:rPr>
              <w:t>Quadrupole</w:t>
            </w:r>
            <w:proofErr w:type="spellEnd"/>
            <w:r w:rsidRPr="00AA099D">
              <w:rPr>
                <w:rFonts w:ascii="Calibri" w:hAnsi="Calibri"/>
                <w:b/>
                <w:bCs/>
                <w:color w:val="000000"/>
                <w:sz w:val="18"/>
                <w:szCs w:val="18"/>
                <w:lang w:val="en-GB" w:eastAsia="da-DK"/>
              </w:rPr>
              <w:t xml:space="preserve"> Mass Spectrometer </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FDA Food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014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ICP/MS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044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Atomic Absorption Spectrometer with graphite furnace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073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HPLC with DAD/IR detector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FDA Food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074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HPLC with FLD and ESLD detector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FDA Food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075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FT-IR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Cosmetics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098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Hollow cathode lamps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139</w:t>
            </w:r>
          </w:p>
        </w:tc>
        <w:tc>
          <w:tcPr>
            <w:tcW w:w="5216" w:type="dxa"/>
            <w:vAlign w:val="center"/>
          </w:tcPr>
          <w:p w:rsidR="00640E6C" w:rsidRPr="00710F2B" w:rsidRDefault="00640E6C" w:rsidP="0005737A">
            <w:pPr>
              <w:snapToGrid w:val="0"/>
              <w:spacing w:before="0" w:after="0"/>
              <w:rPr>
                <w:rFonts w:ascii="Calibri" w:hAnsi="Calibri"/>
                <w:b/>
                <w:bCs/>
                <w:color w:val="000000"/>
                <w:sz w:val="18"/>
                <w:szCs w:val="18"/>
                <w:lang w:val="de-DE" w:eastAsia="da-DK"/>
              </w:rPr>
            </w:pPr>
            <w:r w:rsidRPr="00710F2B">
              <w:rPr>
                <w:rFonts w:ascii="Calibri" w:hAnsi="Calibri"/>
                <w:b/>
                <w:bCs/>
                <w:color w:val="000000"/>
                <w:sz w:val="18"/>
                <w:szCs w:val="18"/>
                <w:lang w:val="de-DE" w:eastAsia="da-DK"/>
              </w:rPr>
              <w:t xml:space="preserve">Protein/Nitrogen </w:t>
            </w:r>
            <w:proofErr w:type="spellStart"/>
            <w:r w:rsidRPr="00710F2B">
              <w:rPr>
                <w:rFonts w:ascii="Calibri" w:hAnsi="Calibri"/>
                <w:b/>
                <w:bCs/>
                <w:color w:val="000000"/>
                <w:sz w:val="18"/>
                <w:szCs w:val="18"/>
                <w:lang w:val="de-DE" w:eastAsia="da-DK"/>
              </w:rPr>
              <w:t>analyser</w:t>
            </w:r>
            <w:proofErr w:type="spellEnd"/>
            <w:r w:rsidRPr="00710F2B">
              <w:rPr>
                <w:rFonts w:ascii="Calibri" w:hAnsi="Calibri"/>
                <w:b/>
                <w:bCs/>
                <w:color w:val="000000"/>
                <w:sz w:val="18"/>
                <w:szCs w:val="18"/>
                <w:lang w:val="de-DE" w:eastAsia="da-DK"/>
              </w:rPr>
              <w:t xml:space="preserve">, </w:t>
            </w:r>
            <w:proofErr w:type="spellStart"/>
            <w:r w:rsidRPr="00710F2B">
              <w:rPr>
                <w:rFonts w:ascii="Calibri" w:hAnsi="Calibri"/>
                <w:b/>
                <w:bCs/>
                <w:color w:val="000000"/>
                <w:sz w:val="18"/>
                <w:szCs w:val="18"/>
                <w:lang w:val="de-DE" w:eastAsia="da-DK"/>
              </w:rPr>
              <w:t>Combustion</w:t>
            </w:r>
            <w:proofErr w:type="spellEnd"/>
            <w:r w:rsidRPr="00710F2B">
              <w:rPr>
                <w:rFonts w:ascii="Calibri" w:hAnsi="Calibri"/>
                <w:b/>
                <w:bCs/>
                <w:color w:val="000000"/>
                <w:sz w:val="18"/>
                <w:szCs w:val="18"/>
                <w:lang w:val="de-DE" w:eastAsia="da-DK"/>
              </w:rPr>
              <w:t xml:space="preserve"> </w:t>
            </w:r>
            <w:proofErr w:type="spellStart"/>
            <w:r w:rsidRPr="00710F2B">
              <w:rPr>
                <w:rFonts w:ascii="Calibri" w:hAnsi="Calibri"/>
                <w:b/>
                <w:bCs/>
                <w:color w:val="000000"/>
                <w:sz w:val="18"/>
                <w:szCs w:val="18"/>
                <w:lang w:val="de-DE" w:eastAsia="da-DK"/>
              </w:rPr>
              <w:t>method</w:t>
            </w:r>
            <w:proofErr w:type="spellEnd"/>
          </w:p>
        </w:tc>
        <w:tc>
          <w:tcPr>
            <w:tcW w:w="841" w:type="dxa"/>
            <w:vAlign w:val="center"/>
          </w:tcPr>
          <w:p w:rsidR="00640E6C" w:rsidRPr="00710F2B" w:rsidRDefault="00640E6C" w:rsidP="0005737A">
            <w:pPr>
              <w:snapToGrid w:val="0"/>
              <w:spacing w:before="0" w:after="0"/>
              <w:jc w:val="center"/>
              <w:rPr>
                <w:rFonts w:ascii="Calibri" w:hAnsi="Calibri"/>
                <w:bCs/>
                <w:i/>
                <w:iCs/>
                <w:color w:val="000000"/>
                <w:sz w:val="18"/>
                <w:szCs w:val="18"/>
                <w:lang w:val="de-DE"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184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HPLC with UV/IR detector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FDA Food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shd w:val="clear" w:color="auto" w:fill="8DB3E2"/>
            <w:vAlign w:val="center"/>
          </w:tcPr>
          <w:p w:rsidR="00640E6C" w:rsidRPr="00AA099D" w:rsidRDefault="00640E6C" w:rsidP="0005737A">
            <w:pPr>
              <w:snapToGrid w:val="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w:t>
            </w:r>
          </w:p>
        </w:tc>
        <w:tc>
          <w:tcPr>
            <w:tcW w:w="794" w:type="dxa"/>
            <w:shd w:val="clear" w:color="auto" w:fill="8DB3E2"/>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MASS MEASUREMENT</w:t>
            </w:r>
          </w:p>
        </w:tc>
        <w:tc>
          <w:tcPr>
            <w:tcW w:w="841"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c>
          <w:tcPr>
            <w:tcW w:w="794"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001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Balance, Analytical, 4 place, ≥ 200g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7</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004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Balance, Top Pan – 3 place, 400g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005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Weights – for monitoring balances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7</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FDA Food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038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Balance, Top pan, 600g, 3 place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042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Moisture analyser,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045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proofErr w:type="spellStart"/>
            <w:r w:rsidRPr="00AA099D">
              <w:rPr>
                <w:rFonts w:ascii="Calibri" w:hAnsi="Calibri"/>
                <w:b/>
                <w:bCs/>
                <w:color w:val="000000"/>
                <w:sz w:val="18"/>
                <w:szCs w:val="18"/>
                <w:lang w:val="en-GB" w:eastAsia="da-DK"/>
              </w:rPr>
              <w:t>Thermogravimetry</w:t>
            </w:r>
            <w:proofErr w:type="spellEnd"/>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FDA Food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054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Balance, Analytical, 4 place, ≥ 300g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055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Balance, Top pan, 1600 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056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Sliding triple beam balance, 2000g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088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Balance, Top Pan – 2 place, 400g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Quarantine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4</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134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Balance, Top Pan – 1 place, 4000g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141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Balance, Top Pan – 1 place, 3000g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5</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5</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200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Weights, F1</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344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Set of Weights OIML class F1, 20 kg (</w:t>
            </w:r>
            <w:proofErr w:type="spellStart"/>
            <w:r w:rsidRPr="00AA099D">
              <w:rPr>
                <w:rFonts w:ascii="Calibri" w:hAnsi="Calibri"/>
                <w:b/>
                <w:bCs/>
                <w:color w:val="000000"/>
                <w:sz w:val="18"/>
                <w:szCs w:val="18"/>
                <w:lang w:val="en-GB" w:eastAsia="da-DK"/>
              </w:rPr>
              <w:t>Qty</w:t>
            </w:r>
            <w:proofErr w:type="spellEnd"/>
            <w:r w:rsidRPr="00AA099D">
              <w:rPr>
                <w:rFonts w:ascii="Calibri" w:hAnsi="Calibri"/>
                <w:b/>
                <w:bCs/>
                <w:color w:val="000000"/>
                <w:sz w:val="18"/>
                <w:szCs w:val="18"/>
                <w:lang w:val="en-GB" w:eastAsia="da-DK"/>
              </w:rPr>
              <w:t xml:space="preserve"> 50), 1000 kg (</w:t>
            </w:r>
            <w:proofErr w:type="spellStart"/>
            <w:r w:rsidRPr="00AA099D">
              <w:rPr>
                <w:rFonts w:ascii="Calibri" w:hAnsi="Calibri"/>
                <w:b/>
                <w:bCs/>
                <w:color w:val="000000"/>
                <w:sz w:val="18"/>
                <w:szCs w:val="18"/>
                <w:lang w:val="en-GB" w:eastAsia="da-DK"/>
              </w:rPr>
              <w:t>Qty</w:t>
            </w:r>
            <w:proofErr w:type="spellEnd"/>
            <w:r w:rsidRPr="00AA099D">
              <w:rPr>
                <w:rFonts w:ascii="Calibri" w:hAnsi="Calibri"/>
                <w:b/>
                <w:bCs/>
                <w:color w:val="000000"/>
                <w:sz w:val="18"/>
                <w:szCs w:val="18"/>
                <w:lang w:val="en-GB" w:eastAsia="da-DK"/>
              </w:rPr>
              <w:t xml:space="preserve"> 2)</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Mass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345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2000 kg Mass comparator F2 (500 kg to 2000 kg)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Mass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372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Weights set 1 g to 20 kg OIML class F1 in box, with accessories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Legal Metrology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373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Digital scale OIML class II, capacity 60 kg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5</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Legal Metrology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5</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375</w:t>
            </w:r>
          </w:p>
        </w:tc>
        <w:tc>
          <w:tcPr>
            <w:tcW w:w="5216" w:type="dxa"/>
            <w:vAlign w:val="center"/>
          </w:tcPr>
          <w:p w:rsidR="00640E6C" w:rsidRPr="00AA099D" w:rsidRDefault="00640E6C" w:rsidP="0005737A">
            <w:pPr>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Set of test weights 1000 kg for weighbridges, OIML class M2 </w:t>
            </w:r>
          </w:p>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w:t>
            </w:r>
            <w:proofErr w:type="spellStart"/>
            <w:r w:rsidRPr="00AA099D">
              <w:rPr>
                <w:rFonts w:ascii="Calibri" w:hAnsi="Calibri"/>
                <w:b/>
                <w:bCs/>
                <w:color w:val="000000"/>
                <w:sz w:val="18"/>
                <w:szCs w:val="18"/>
                <w:lang w:val="en-GB" w:eastAsia="da-DK"/>
              </w:rPr>
              <w:t>Qty</w:t>
            </w:r>
            <w:proofErr w:type="spellEnd"/>
            <w:r w:rsidRPr="00AA099D">
              <w:rPr>
                <w:rFonts w:ascii="Calibri" w:hAnsi="Calibri"/>
                <w:b/>
                <w:bCs/>
                <w:color w:val="000000"/>
                <w:sz w:val="18"/>
                <w:szCs w:val="18"/>
                <w:lang w:val="en-GB" w:eastAsia="da-DK"/>
              </w:rPr>
              <w:t>: 40)</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Legal Metrology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381</w:t>
            </w:r>
          </w:p>
        </w:tc>
        <w:tc>
          <w:tcPr>
            <w:tcW w:w="5216" w:type="dxa"/>
            <w:vAlign w:val="center"/>
          </w:tcPr>
          <w:p w:rsidR="00640E6C" w:rsidRPr="00710F2B" w:rsidRDefault="00640E6C" w:rsidP="0005737A">
            <w:pPr>
              <w:snapToGrid w:val="0"/>
              <w:spacing w:before="0" w:after="0"/>
              <w:rPr>
                <w:rFonts w:ascii="Calibri" w:hAnsi="Calibri"/>
                <w:b/>
                <w:bCs/>
                <w:color w:val="000000"/>
                <w:sz w:val="18"/>
                <w:szCs w:val="18"/>
                <w:lang w:val="it-IT" w:eastAsia="da-DK"/>
              </w:rPr>
            </w:pPr>
            <w:r w:rsidRPr="00710F2B">
              <w:rPr>
                <w:rFonts w:ascii="Calibri" w:hAnsi="Calibri"/>
                <w:b/>
                <w:bCs/>
                <w:color w:val="000000"/>
                <w:sz w:val="18"/>
                <w:szCs w:val="18"/>
                <w:lang w:val="it-IT" w:eastAsia="da-DK"/>
              </w:rPr>
              <w:t xml:space="preserve">Digital </w:t>
            </w:r>
            <w:proofErr w:type="spellStart"/>
            <w:r w:rsidRPr="00710F2B">
              <w:rPr>
                <w:rFonts w:ascii="Calibri" w:hAnsi="Calibri"/>
                <w:b/>
                <w:bCs/>
                <w:color w:val="000000"/>
                <w:sz w:val="18"/>
                <w:szCs w:val="18"/>
                <w:lang w:val="it-IT" w:eastAsia="da-DK"/>
              </w:rPr>
              <w:t>Crane</w:t>
            </w:r>
            <w:proofErr w:type="spellEnd"/>
            <w:r w:rsidRPr="00710F2B">
              <w:rPr>
                <w:rFonts w:ascii="Calibri" w:hAnsi="Calibri"/>
                <w:b/>
                <w:bCs/>
                <w:color w:val="000000"/>
                <w:sz w:val="18"/>
                <w:szCs w:val="18"/>
                <w:lang w:val="it-IT" w:eastAsia="da-DK"/>
              </w:rPr>
              <w:t xml:space="preserve"> scale, 2000 kg, </w:t>
            </w:r>
            <w:proofErr w:type="spellStart"/>
            <w:r w:rsidRPr="00710F2B">
              <w:rPr>
                <w:rFonts w:ascii="Calibri" w:hAnsi="Calibri"/>
                <w:b/>
                <w:bCs/>
                <w:color w:val="000000"/>
                <w:sz w:val="18"/>
                <w:szCs w:val="18"/>
                <w:lang w:val="it-IT" w:eastAsia="da-DK"/>
              </w:rPr>
              <w:t>accuracy</w:t>
            </w:r>
            <w:proofErr w:type="spellEnd"/>
            <w:r w:rsidRPr="00710F2B">
              <w:rPr>
                <w:rFonts w:ascii="Calibri" w:hAnsi="Calibri"/>
                <w:b/>
                <w:bCs/>
                <w:color w:val="000000"/>
                <w:sz w:val="18"/>
                <w:szCs w:val="18"/>
                <w:lang w:val="it-IT" w:eastAsia="da-DK"/>
              </w:rPr>
              <w:t xml:space="preserve"> 0.1%</w:t>
            </w:r>
          </w:p>
        </w:tc>
        <w:tc>
          <w:tcPr>
            <w:tcW w:w="841" w:type="dxa"/>
            <w:vAlign w:val="center"/>
          </w:tcPr>
          <w:p w:rsidR="00640E6C" w:rsidRPr="00710F2B" w:rsidRDefault="00640E6C" w:rsidP="0005737A">
            <w:pPr>
              <w:snapToGrid w:val="0"/>
              <w:spacing w:before="0" w:after="0"/>
              <w:jc w:val="center"/>
              <w:rPr>
                <w:rFonts w:ascii="Calibri" w:hAnsi="Calibri"/>
                <w:bCs/>
                <w:i/>
                <w:iCs/>
                <w:color w:val="000000"/>
                <w:sz w:val="18"/>
                <w:szCs w:val="18"/>
                <w:lang w:val="it-IT"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Industrial Metrology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393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Weights set F1, 1 mg to 10 kg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Mass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394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Single weight F1, 2 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Mass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395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100 g Manual Mass Comparator F1 (1 mg to 100 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Mass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396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2 kg Manual Mass Comparator F1 (200 g – 2 kg) </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Mass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397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60 kg Manual Mass Comparator F1 (5 kg – 50 kg)</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Mass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417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System Controller PC, Lot 3</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Mass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shd w:val="clear" w:color="auto" w:fill="8DB3E2"/>
            <w:vAlign w:val="center"/>
          </w:tcPr>
          <w:p w:rsidR="00640E6C" w:rsidRPr="00AA099D" w:rsidRDefault="00640E6C" w:rsidP="0005737A">
            <w:pPr>
              <w:snapToGrid w:val="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lastRenderedPageBreak/>
              <w:t>4</w:t>
            </w:r>
          </w:p>
        </w:tc>
        <w:tc>
          <w:tcPr>
            <w:tcW w:w="794" w:type="dxa"/>
            <w:shd w:val="clear" w:color="auto" w:fill="8DB3E2"/>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SIMPLE ANALYSERS</w:t>
            </w:r>
          </w:p>
        </w:tc>
        <w:tc>
          <w:tcPr>
            <w:tcW w:w="841"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c>
          <w:tcPr>
            <w:tcW w:w="794"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017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pH Meter,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5</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025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proofErr w:type="spellStart"/>
            <w:r w:rsidRPr="00AA099D">
              <w:rPr>
                <w:rFonts w:ascii="Calibri" w:hAnsi="Calibri"/>
                <w:b/>
                <w:bCs/>
                <w:color w:val="000000"/>
                <w:sz w:val="18"/>
                <w:szCs w:val="18"/>
                <w:lang w:val="en-GB" w:eastAsia="da-DK"/>
              </w:rPr>
              <w:t>Polarimeter</w:t>
            </w:r>
            <w:proofErr w:type="spellEnd"/>
            <w:r w:rsidRPr="00AA099D">
              <w:rPr>
                <w:rFonts w:ascii="Calibri" w:hAnsi="Calibri"/>
                <w:b/>
                <w:bCs/>
                <w:color w:val="000000"/>
                <w:sz w:val="18"/>
                <w:szCs w:val="18"/>
                <w:lang w:val="en-GB" w:eastAsia="da-DK"/>
              </w:rPr>
              <w:t>, semiautomatic</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027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proofErr w:type="spellStart"/>
            <w:r w:rsidRPr="00AA099D">
              <w:rPr>
                <w:rFonts w:ascii="Calibri" w:hAnsi="Calibri"/>
                <w:b/>
                <w:bCs/>
                <w:color w:val="000000"/>
                <w:sz w:val="18"/>
                <w:szCs w:val="18"/>
                <w:lang w:val="en-GB" w:eastAsia="da-DK"/>
              </w:rPr>
              <w:t>Butyrometer</w:t>
            </w:r>
            <w:proofErr w:type="spellEnd"/>
            <w:r w:rsidRPr="00AA099D">
              <w:rPr>
                <w:rFonts w:ascii="Calibri" w:hAnsi="Calibri"/>
                <w:b/>
                <w:bCs/>
                <w:color w:val="000000"/>
                <w:sz w:val="18"/>
                <w:szCs w:val="18"/>
                <w:lang w:val="en-GB" w:eastAsia="da-DK"/>
              </w:rPr>
              <w:t>, set of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029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Combustion calorimeter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030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Fibre analysis system</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036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Spectrophotometer - UV/Vis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040</w:t>
            </w:r>
          </w:p>
        </w:tc>
        <w:tc>
          <w:tcPr>
            <w:tcW w:w="5216" w:type="dxa"/>
            <w:vAlign w:val="center"/>
          </w:tcPr>
          <w:p w:rsidR="00640E6C" w:rsidRPr="00710F2B" w:rsidRDefault="00640E6C" w:rsidP="0005737A">
            <w:pPr>
              <w:snapToGrid w:val="0"/>
              <w:spacing w:before="0" w:after="0"/>
              <w:rPr>
                <w:rFonts w:ascii="Calibri" w:hAnsi="Calibri"/>
                <w:b/>
                <w:bCs/>
                <w:color w:val="000000"/>
                <w:sz w:val="18"/>
                <w:szCs w:val="18"/>
                <w:lang w:val="nb-NO" w:eastAsia="da-DK"/>
              </w:rPr>
            </w:pPr>
            <w:r w:rsidRPr="00710F2B">
              <w:rPr>
                <w:rFonts w:ascii="Calibri" w:hAnsi="Calibri"/>
                <w:b/>
                <w:bCs/>
                <w:color w:val="000000"/>
                <w:sz w:val="18"/>
                <w:szCs w:val="18"/>
                <w:lang w:val="nb-NO" w:eastAsia="da-DK"/>
              </w:rPr>
              <w:t xml:space="preserve">Protein/Nitrogen analyser, Kjeldahl </w:t>
            </w:r>
            <w:proofErr w:type="spellStart"/>
            <w:r w:rsidRPr="00710F2B">
              <w:rPr>
                <w:rFonts w:ascii="Calibri" w:hAnsi="Calibri"/>
                <w:b/>
                <w:bCs/>
                <w:color w:val="000000"/>
                <w:sz w:val="18"/>
                <w:szCs w:val="18"/>
                <w:lang w:val="nb-NO" w:eastAsia="da-DK"/>
              </w:rPr>
              <w:t>principle</w:t>
            </w:r>
            <w:proofErr w:type="spellEnd"/>
          </w:p>
        </w:tc>
        <w:tc>
          <w:tcPr>
            <w:tcW w:w="841" w:type="dxa"/>
            <w:vAlign w:val="center"/>
          </w:tcPr>
          <w:p w:rsidR="00640E6C" w:rsidRPr="00710F2B" w:rsidRDefault="00640E6C" w:rsidP="0005737A">
            <w:pPr>
              <w:snapToGrid w:val="0"/>
              <w:spacing w:before="0" w:after="0"/>
              <w:jc w:val="center"/>
              <w:rPr>
                <w:rFonts w:ascii="Calibri" w:hAnsi="Calibri"/>
                <w:bCs/>
                <w:i/>
                <w:iCs/>
                <w:color w:val="000000"/>
                <w:sz w:val="18"/>
                <w:szCs w:val="18"/>
                <w:lang w:val="nb-NO"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043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proofErr w:type="spellStart"/>
            <w:r w:rsidRPr="00AA099D">
              <w:rPr>
                <w:rFonts w:ascii="Calibri" w:hAnsi="Calibri"/>
                <w:b/>
                <w:bCs/>
                <w:color w:val="000000"/>
                <w:sz w:val="18"/>
                <w:szCs w:val="18"/>
                <w:lang w:val="en-GB" w:eastAsia="da-DK"/>
              </w:rPr>
              <w:t>Refractometer</w:t>
            </w:r>
            <w:proofErr w:type="spellEnd"/>
            <w:r w:rsidRPr="00AA099D">
              <w:rPr>
                <w:rFonts w:ascii="Calibri" w:hAnsi="Calibri"/>
                <w:b/>
                <w:bCs/>
                <w:color w:val="000000"/>
                <w:sz w:val="18"/>
                <w:szCs w:val="18"/>
                <w:lang w:val="en-GB" w:eastAsia="da-DK"/>
              </w:rPr>
              <w:t>, high precision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061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Flame photometer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Cosmetics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Materials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072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Total fat analysing system, fully automated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Chemistry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091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Sulphur analyser for fuels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Materials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092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Melting point apparatus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096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Auto-sampler for WAGTECH AAS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099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Dairy product analyser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pH Meter, hand held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133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Auto-dilutor for WAGTECH AAS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151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Soil texture Apparatus </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152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Guelph </w:t>
            </w:r>
            <w:proofErr w:type="spellStart"/>
            <w:r w:rsidRPr="00AA099D">
              <w:rPr>
                <w:rFonts w:ascii="Calibri" w:hAnsi="Calibri"/>
                <w:b/>
                <w:bCs/>
                <w:color w:val="000000"/>
                <w:sz w:val="18"/>
                <w:szCs w:val="18"/>
                <w:lang w:val="en-GB" w:eastAsia="da-DK"/>
              </w:rPr>
              <w:t>Permeameter</w:t>
            </w:r>
            <w:proofErr w:type="spellEnd"/>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153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proofErr w:type="spellStart"/>
            <w:r w:rsidRPr="00AA099D">
              <w:rPr>
                <w:rFonts w:ascii="Calibri" w:hAnsi="Calibri"/>
                <w:b/>
                <w:bCs/>
                <w:color w:val="000000"/>
                <w:sz w:val="18"/>
                <w:szCs w:val="18"/>
                <w:lang w:val="en-GB" w:eastAsia="da-DK"/>
              </w:rPr>
              <w:t>Tensiometer</w:t>
            </w:r>
            <w:proofErr w:type="spellEnd"/>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154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Soil Salinity meter, portable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155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Soil moisture meter, portable </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156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Penetrometer, field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157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proofErr w:type="spellStart"/>
            <w:r w:rsidRPr="00AA099D">
              <w:rPr>
                <w:rFonts w:ascii="Calibri" w:hAnsi="Calibri"/>
                <w:b/>
                <w:bCs/>
                <w:color w:val="000000"/>
                <w:sz w:val="18"/>
                <w:szCs w:val="18"/>
                <w:lang w:val="en-GB" w:eastAsia="da-DK"/>
              </w:rPr>
              <w:t>Penetrometor</w:t>
            </w:r>
            <w:proofErr w:type="spellEnd"/>
            <w:r w:rsidRPr="00AA099D">
              <w:rPr>
                <w:rFonts w:ascii="Calibri" w:hAnsi="Calibri"/>
                <w:b/>
                <w:bCs/>
                <w:color w:val="000000"/>
                <w:sz w:val="18"/>
                <w:szCs w:val="18"/>
                <w:lang w:val="en-GB" w:eastAsia="da-DK"/>
              </w:rPr>
              <w:t>, pocket</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165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DNA based pathogen detection Kits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174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Auto-analyser for food samples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194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Seed counter </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195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Seed counter, vacuum </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shd w:val="clear" w:color="auto" w:fill="8DB3E2"/>
            <w:vAlign w:val="center"/>
          </w:tcPr>
          <w:p w:rsidR="00640E6C" w:rsidRPr="00AA099D" w:rsidRDefault="00640E6C" w:rsidP="0005737A">
            <w:pPr>
              <w:snapToGrid w:val="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5</w:t>
            </w:r>
          </w:p>
        </w:tc>
        <w:tc>
          <w:tcPr>
            <w:tcW w:w="794" w:type="dxa"/>
            <w:shd w:val="clear" w:color="auto" w:fill="8DB3E2"/>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PHYSICAL TESTING EQUIPMENT</w:t>
            </w:r>
          </w:p>
        </w:tc>
        <w:tc>
          <w:tcPr>
            <w:tcW w:w="841"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c>
          <w:tcPr>
            <w:tcW w:w="794"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124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Plastic pipe testing machine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Materials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125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Tensile Strength testing machine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Materials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126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proofErr w:type="spellStart"/>
            <w:r w:rsidRPr="00AA099D">
              <w:rPr>
                <w:rFonts w:ascii="Calibri" w:hAnsi="Calibri"/>
                <w:b/>
                <w:bCs/>
                <w:color w:val="000000"/>
                <w:sz w:val="18"/>
                <w:szCs w:val="18"/>
                <w:lang w:val="en-GB" w:eastAsia="da-DK"/>
              </w:rPr>
              <w:t>Pensky</w:t>
            </w:r>
            <w:proofErr w:type="spellEnd"/>
            <w:r w:rsidRPr="00AA099D">
              <w:rPr>
                <w:rFonts w:ascii="Calibri" w:hAnsi="Calibri"/>
                <w:b/>
                <w:bCs/>
                <w:color w:val="000000"/>
                <w:sz w:val="18"/>
                <w:szCs w:val="18"/>
                <w:lang w:val="en-GB" w:eastAsia="da-DK"/>
              </w:rPr>
              <w:t>- Martens Closed Cup Flash Point Apparatus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Materials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127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Cleveland Open Cup Flash Point Apparatus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Materials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128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Distillation unit for testing fuels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Materials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129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Reference materials for flash point testers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Materials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shd w:val="clear" w:color="auto" w:fill="8DB3E2"/>
            <w:vAlign w:val="center"/>
          </w:tcPr>
          <w:p w:rsidR="00640E6C" w:rsidRPr="00AA099D" w:rsidRDefault="00640E6C" w:rsidP="0005737A">
            <w:pPr>
              <w:snapToGrid w:val="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6</w:t>
            </w:r>
          </w:p>
        </w:tc>
        <w:tc>
          <w:tcPr>
            <w:tcW w:w="794" w:type="dxa"/>
            <w:shd w:val="clear" w:color="auto" w:fill="8DB3E2"/>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r w:rsidRPr="00AA099D">
              <w:rPr>
                <w:rFonts w:ascii="Calibri" w:hAnsi="Calibri"/>
                <w:b/>
                <w:bCs/>
                <w:color w:val="000000"/>
                <w:sz w:val="18"/>
                <w:szCs w:val="18"/>
                <w:lang w:val="en-GB" w:eastAsia="da-DK"/>
              </w:rPr>
              <w:t>DIMENSIONAL MEASUREMENTS</w:t>
            </w:r>
          </w:p>
        </w:tc>
        <w:tc>
          <w:tcPr>
            <w:tcW w:w="841"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c>
          <w:tcPr>
            <w:tcW w:w="794"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301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Laser length standard with gauge block interferometer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Dimensional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302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Grade K gauge blocks, 122 pieces set</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Dimensional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303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Grade 00 gauge blocks, 122 pieces set</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Dimensional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304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Gauge block comparator, 0.1 to 250 mm</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Dimensional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305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Manual height Gauge block Comparator 250 to 750 mm</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Dimensional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306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Precision Vertical Height gauge, 0 to 1000 mm</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Dimensional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307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Hardware and software upgrade for existing universal length machine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Dimensional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308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Tape and line measures calibration bench, 2 m</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Dimensional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309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Angle standards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Dimensional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310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Optical flats/parallel sets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Dimensional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4</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311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Precision measuring tapes 10, 50 and 100 m</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Dimensional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312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Granite surface plates, with stand and cupboard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Dimensional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shd w:val="clear" w:color="auto" w:fill="8DB3E2"/>
            <w:vAlign w:val="center"/>
          </w:tcPr>
          <w:p w:rsidR="00640E6C" w:rsidRPr="00AA099D" w:rsidRDefault="00640E6C" w:rsidP="0005737A">
            <w:pPr>
              <w:snapToGrid w:val="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7</w:t>
            </w:r>
          </w:p>
        </w:tc>
        <w:tc>
          <w:tcPr>
            <w:tcW w:w="794" w:type="dxa"/>
            <w:shd w:val="clear" w:color="auto" w:fill="8DB3E2"/>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r w:rsidRPr="00AA099D">
              <w:rPr>
                <w:rFonts w:ascii="Calibri" w:hAnsi="Calibri"/>
                <w:b/>
                <w:bCs/>
                <w:color w:val="000000"/>
                <w:sz w:val="18"/>
                <w:szCs w:val="18"/>
                <w:lang w:val="en-GB" w:eastAsia="da-DK"/>
              </w:rPr>
              <w:t>TEMPERATURE MEASUREMENT</w:t>
            </w:r>
          </w:p>
        </w:tc>
        <w:tc>
          <w:tcPr>
            <w:tcW w:w="841"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c>
          <w:tcPr>
            <w:tcW w:w="794"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019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Thermometer, reference for general laboratory use.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026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Thermometer 0-300 °C</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041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Moisture analyser, hand held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Food and Agriculture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082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Thermo hygrometer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6</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Dimensional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Force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Mass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Industrial Metrology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Mass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115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Hygrometer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116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Thermometer, max - min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122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Thermometer 0 - 150°C</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5</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Fertilizer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5</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159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Temperature data logger, digital, for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15</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15</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160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Temperature data logger, digital 300°C</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3</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358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Water triple point bath with 6 water triple point cells and accessories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359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Liquid bath 30</w:t>
            </w:r>
            <w:r w:rsidRPr="00AA099D">
              <w:rPr>
                <w:rFonts w:ascii="Calibri" w:hAnsi="Calibri"/>
                <w:b/>
                <w:bCs/>
                <w:color w:val="000000"/>
                <w:sz w:val="18"/>
                <w:szCs w:val="18"/>
                <w:vertAlign w:val="superscript"/>
                <w:lang w:val="en-GB" w:eastAsia="da-DK"/>
              </w:rPr>
              <w:t>0</w:t>
            </w:r>
            <w:r w:rsidRPr="00AA099D">
              <w:rPr>
                <w:rFonts w:ascii="Calibri" w:hAnsi="Calibri"/>
                <w:b/>
                <w:bCs/>
                <w:color w:val="000000"/>
                <w:sz w:val="18"/>
                <w:szCs w:val="18"/>
                <w:lang w:val="en-GB" w:eastAsia="da-DK"/>
              </w:rPr>
              <w:t xml:space="preserve"> C to 300</w:t>
            </w:r>
            <w:r w:rsidRPr="00AA099D">
              <w:rPr>
                <w:rFonts w:ascii="Calibri" w:hAnsi="Calibri"/>
                <w:b/>
                <w:bCs/>
                <w:color w:val="000000"/>
                <w:sz w:val="18"/>
                <w:szCs w:val="18"/>
                <w:vertAlign w:val="superscript"/>
                <w:lang w:val="en-GB" w:eastAsia="da-DK"/>
              </w:rPr>
              <w:t>0</w:t>
            </w:r>
            <w:r w:rsidRPr="00AA099D">
              <w:rPr>
                <w:rFonts w:ascii="Calibri" w:hAnsi="Calibri"/>
                <w:b/>
                <w:bCs/>
                <w:color w:val="000000"/>
                <w:sz w:val="18"/>
                <w:szCs w:val="18"/>
                <w:lang w:val="en-GB" w:eastAsia="da-DK"/>
              </w:rPr>
              <w:t xml:space="preserve"> C, with accessories, parallel tube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360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Dry block calibrator -100 °C to 40 °C</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361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Block calibrator -45 °C to 140 °C</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362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Block calibrator 35 °C to 650 °C</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363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Working standard PRT, -80 °C to 670 °C</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364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Pt100 probe -200 °C to 450 °C with long flexible stem</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30</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30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365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TC probe type K with long flexible stem</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30</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30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366</w:t>
            </w:r>
          </w:p>
        </w:tc>
        <w:tc>
          <w:tcPr>
            <w:tcW w:w="5216" w:type="dxa"/>
            <w:vAlign w:val="center"/>
          </w:tcPr>
          <w:p w:rsidR="00640E6C" w:rsidRPr="00710F2B" w:rsidRDefault="00640E6C" w:rsidP="0005737A">
            <w:pPr>
              <w:snapToGrid w:val="0"/>
              <w:spacing w:before="0" w:after="0"/>
              <w:rPr>
                <w:rFonts w:ascii="Calibri" w:hAnsi="Calibri"/>
                <w:b/>
                <w:bCs/>
                <w:color w:val="000000"/>
                <w:sz w:val="18"/>
                <w:szCs w:val="18"/>
                <w:lang w:val="it-IT" w:eastAsia="da-DK"/>
              </w:rPr>
            </w:pPr>
            <w:r w:rsidRPr="00710F2B">
              <w:rPr>
                <w:rFonts w:ascii="Calibri" w:hAnsi="Calibri"/>
                <w:b/>
                <w:bCs/>
                <w:color w:val="000000"/>
                <w:sz w:val="18"/>
                <w:szCs w:val="18"/>
                <w:lang w:val="it-IT" w:eastAsia="da-DK"/>
              </w:rPr>
              <w:t xml:space="preserve">Temperature scanner/data </w:t>
            </w:r>
            <w:proofErr w:type="spellStart"/>
            <w:r w:rsidRPr="00710F2B">
              <w:rPr>
                <w:rFonts w:ascii="Calibri" w:hAnsi="Calibri"/>
                <w:b/>
                <w:bCs/>
                <w:color w:val="000000"/>
                <w:sz w:val="18"/>
                <w:szCs w:val="18"/>
                <w:lang w:val="it-IT" w:eastAsia="da-DK"/>
              </w:rPr>
              <w:t>logger</w:t>
            </w:r>
            <w:proofErr w:type="spellEnd"/>
            <w:r w:rsidRPr="00710F2B">
              <w:rPr>
                <w:rFonts w:ascii="Calibri" w:hAnsi="Calibri"/>
                <w:b/>
                <w:bCs/>
                <w:color w:val="000000"/>
                <w:sz w:val="18"/>
                <w:szCs w:val="18"/>
                <w:lang w:val="it-IT" w:eastAsia="da-DK"/>
              </w:rPr>
              <w:t xml:space="preserve"> (9 </w:t>
            </w:r>
            <w:proofErr w:type="spellStart"/>
            <w:r w:rsidRPr="00710F2B">
              <w:rPr>
                <w:rFonts w:ascii="Calibri" w:hAnsi="Calibri"/>
                <w:b/>
                <w:bCs/>
                <w:color w:val="000000"/>
                <w:sz w:val="18"/>
                <w:szCs w:val="18"/>
                <w:lang w:val="it-IT" w:eastAsia="da-DK"/>
              </w:rPr>
              <w:t>inputs</w:t>
            </w:r>
            <w:proofErr w:type="spellEnd"/>
            <w:r w:rsidRPr="00710F2B">
              <w:rPr>
                <w:rFonts w:ascii="Calibri" w:hAnsi="Calibri"/>
                <w:b/>
                <w:bCs/>
                <w:color w:val="000000"/>
                <w:sz w:val="18"/>
                <w:szCs w:val="18"/>
                <w:lang w:val="it-IT" w:eastAsia="da-DK"/>
              </w:rPr>
              <w:t>)</w:t>
            </w:r>
          </w:p>
        </w:tc>
        <w:tc>
          <w:tcPr>
            <w:tcW w:w="841" w:type="dxa"/>
            <w:vAlign w:val="center"/>
          </w:tcPr>
          <w:p w:rsidR="00640E6C" w:rsidRPr="00710F2B" w:rsidRDefault="00640E6C" w:rsidP="0005737A">
            <w:pPr>
              <w:snapToGrid w:val="0"/>
              <w:spacing w:before="0" w:after="0"/>
              <w:jc w:val="center"/>
              <w:rPr>
                <w:rFonts w:ascii="Calibri" w:hAnsi="Calibri"/>
                <w:bCs/>
                <w:i/>
                <w:iCs/>
                <w:color w:val="000000"/>
                <w:sz w:val="18"/>
                <w:szCs w:val="18"/>
                <w:lang w:val="it-IT"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367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Temperature simulator/indicator, 8 channels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403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Furnace 100 to 1300 </w:t>
            </w:r>
            <w:proofErr w:type="spellStart"/>
            <w:r w:rsidRPr="00AA099D">
              <w:rPr>
                <w:rFonts w:ascii="Calibri" w:hAnsi="Calibri"/>
                <w:b/>
                <w:bCs/>
                <w:color w:val="000000"/>
                <w:sz w:val="18"/>
                <w:szCs w:val="18"/>
                <w:lang w:val="en-GB" w:eastAsia="da-DK"/>
              </w:rPr>
              <w:t>deg</w:t>
            </w:r>
            <w:proofErr w:type="spellEnd"/>
            <w:r w:rsidRPr="00AA099D">
              <w:rPr>
                <w:rFonts w:ascii="Calibri" w:hAnsi="Calibri"/>
                <w:b/>
                <w:bCs/>
                <w:color w:val="000000"/>
                <w:sz w:val="18"/>
                <w:szCs w:val="18"/>
                <w:lang w:val="en-GB" w:eastAsia="da-DK"/>
              </w:rPr>
              <w:t xml:space="preserve"> C, incl. ref TC</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404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Working standard PRT, -80 °C to 670 °C</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405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Temperature scanner/data logger (9 inputs), with RTD and TC sensors (9 each) -50 to 1200 </w:t>
            </w:r>
            <w:proofErr w:type="spellStart"/>
            <w:r w:rsidRPr="00AA099D">
              <w:rPr>
                <w:rFonts w:ascii="Calibri" w:hAnsi="Calibri"/>
                <w:b/>
                <w:bCs/>
                <w:color w:val="000000"/>
                <w:sz w:val="18"/>
                <w:szCs w:val="18"/>
                <w:lang w:val="en-GB" w:eastAsia="da-DK"/>
              </w:rPr>
              <w:t>deg</w:t>
            </w:r>
            <w:proofErr w:type="spellEnd"/>
            <w:r w:rsidRPr="00AA099D">
              <w:rPr>
                <w:rFonts w:ascii="Calibri" w:hAnsi="Calibri"/>
                <w:b/>
                <w:bCs/>
                <w:color w:val="000000"/>
                <w:sz w:val="18"/>
                <w:szCs w:val="18"/>
                <w:lang w:val="en-GB" w:eastAsia="da-DK"/>
              </w:rPr>
              <w:t xml:space="preserve"> C</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406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Service and repair of Furnace ISOTECH model ITL-17703, 50 °C to 700 °C</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418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System controller PC, Lot 7</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b/>
                <w:bCs/>
                <w:color w:val="000000"/>
                <w:sz w:val="18"/>
                <w:szCs w:val="18"/>
                <w:lang w:val="en-GB" w:eastAsia="da-DK"/>
              </w:rPr>
            </w:pPr>
            <w:r w:rsidRPr="00AA099D">
              <w:rPr>
                <w:rFonts w:ascii="Calibri" w:hAnsi="Calibri"/>
                <w:i/>
                <w:iCs/>
                <w:color w:val="000000"/>
                <w:sz w:val="18"/>
                <w:szCs w:val="18"/>
                <w:lang w:val="en-GB" w:eastAsia="da-DK"/>
              </w:rPr>
              <w:t>CSIR IIR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710F2B" w:rsidTr="00E562DF">
        <w:tc>
          <w:tcPr>
            <w:tcW w:w="794" w:type="dxa"/>
            <w:shd w:val="clear" w:color="auto" w:fill="8DB3E2"/>
            <w:vAlign w:val="center"/>
          </w:tcPr>
          <w:p w:rsidR="00640E6C" w:rsidRPr="00AA099D" w:rsidRDefault="00640E6C" w:rsidP="0005737A">
            <w:pPr>
              <w:snapToGrid w:val="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8</w:t>
            </w:r>
          </w:p>
        </w:tc>
        <w:tc>
          <w:tcPr>
            <w:tcW w:w="794" w:type="dxa"/>
            <w:shd w:val="clear" w:color="auto" w:fill="8DB3E2"/>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r w:rsidRPr="00AA099D">
              <w:rPr>
                <w:rFonts w:ascii="Calibri" w:hAnsi="Calibri"/>
                <w:b/>
                <w:bCs/>
                <w:color w:val="000000"/>
                <w:sz w:val="18"/>
                <w:szCs w:val="18"/>
                <w:lang w:val="en-GB" w:eastAsia="da-DK"/>
              </w:rPr>
              <w:t>FORCE, TORQUE, AND PRESSURE MEASUREMENT</w:t>
            </w:r>
          </w:p>
        </w:tc>
        <w:tc>
          <w:tcPr>
            <w:tcW w:w="841"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c>
          <w:tcPr>
            <w:tcW w:w="794"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341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Electronic Force Transducers 10 </w:t>
            </w:r>
            <w:proofErr w:type="spellStart"/>
            <w:r w:rsidRPr="00AA099D">
              <w:rPr>
                <w:rFonts w:ascii="Calibri" w:hAnsi="Calibri"/>
                <w:b/>
                <w:bCs/>
                <w:color w:val="000000"/>
                <w:sz w:val="18"/>
                <w:szCs w:val="18"/>
                <w:lang w:val="en-GB" w:eastAsia="da-DK"/>
              </w:rPr>
              <w:t>kN</w:t>
            </w:r>
            <w:proofErr w:type="spellEnd"/>
            <w:r w:rsidRPr="00AA099D">
              <w:rPr>
                <w:rFonts w:ascii="Calibri" w:hAnsi="Calibri"/>
                <w:b/>
                <w:bCs/>
                <w:color w:val="000000"/>
                <w:sz w:val="18"/>
                <w:szCs w:val="18"/>
                <w:lang w:val="en-GB" w:eastAsia="da-DK"/>
              </w:rPr>
              <w:t xml:space="preserve">, 50 </w:t>
            </w:r>
            <w:proofErr w:type="spellStart"/>
            <w:r w:rsidRPr="00AA099D">
              <w:rPr>
                <w:rFonts w:ascii="Calibri" w:hAnsi="Calibri"/>
                <w:b/>
                <w:bCs/>
                <w:color w:val="000000"/>
                <w:sz w:val="18"/>
                <w:szCs w:val="18"/>
                <w:lang w:val="en-GB" w:eastAsia="da-DK"/>
              </w:rPr>
              <w:t>kN</w:t>
            </w:r>
            <w:proofErr w:type="spellEnd"/>
            <w:r w:rsidRPr="00AA099D">
              <w:rPr>
                <w:rFonts w:ascii="Calibri" w:hAnsi="Calibri"/>
                <w:b/>
                <w:bCs/>
                <w:color w:val="000000"/>
                <w:sz w:val="18"/>
                <w:szCs w:val="18"/>
                <w:lang w:val="en-GB" w:eastAsia="da-DK"/>
              </w:rPr>
              <w:t xml:space="preserve">, 200 </w:t>
            </w:r>
            <w:proofErr w:type="spellStart"/>
            <w:r w:rsidRPr="00AA099D">
              <w:rPr>
                <w:rFonts w:ascii="Calibri" w:hAnsi="Calibri"/>
                <w:b/>
                <w:bCs/>
                <w:color w:val="000000"/>
                <w:sz w:val="18"/>
                <w:szCs w:val="18"/>
                <w:lang w:val="en-GB" w:eastAsia="da-DK"/>
              </w:rPr>
              <w:t>kN</w:t>
            </w:r>
            <w:proofErr w:type="spellEnd"/>
            <w:r w:rsidRPr="00AA099D">
              <w:rPr>
                <w:rFonts w:ascii="Calibri" w:hAnsi="Calibri"/>
                <w:b/>
                <w:bCs/>
                <w:color w:val="000000"/>
                <w:sz w:val="18"/>
                <w:szCs w:val="18"/>
                <w:lang w:val="en-GB" w:eastAsia="da-DK"/>
              </w:rPr>
              <w:t xml:space="preserve">, 1000 </w:t>
            </w:r>
            <w:proofErr w:type="spellStart"/>
            <w:r w:rsidRPr="00AA099D">
              <w:rPr>
                <w:rFonts w:ascii="Calibri" w:hAnsi="Calibri"/>
                <w:b/>
                <w:bCs/>
                <w:color w:val="000000"/>
                <w:sz w:val="18"/>
                <w:szCs w:val="18"/>
                <w:lang w:val="en-GB" w:eastAsia="da-DK"/>
              </w:rPr>
              <w:t>kN</w:t>
            </w:r>
            <w:proofErr w:type="spellEnd"/>
            <w:r w:rsidRPr="00AA099D">
              <w:rPr>
                <w:rFonts w:ascii="Calibri" w:hAnsi="Calibri"/>
                <w:b/>
                <w:bCs/>
                <w:color w:val="000000"/>
                <w:sz w:val="18"/>
                <w:szCs w:val="18"/>
                <w:lang w:val="en-GB" w:eastAsia="da-DK"/>
              </w:rPr>
              <w:t xml:space="preserve"> and 5000 </w:t>
            </w:r>
            <w:proofErr w:type="spellStart"/>
            <w:r w:rsidRPr="00AA099D">
              <w:rPr>
                <w:rFonts w:ascii="Calibri" w:hAnsi="Calibri"/>
                <w:b/>
                <w:bCs/>
                <w:color w:val="000000"/>
                <w:sz w:val="18"/>
                <w:szCs w:val="18"/>
                <w:lang w:val="en-GB" w:eastAsia="da-DK"/>
              </w:rPr>
              <w:t>kN</w:t>
            </w:r>
            <w:proofErr w:type="spellEnd"/>
            <w:r w:rsidRPr="00AA099D">
              <w:rPr>
                <w:rFonts w:ascii="Calibri" w:hAnsi="Calibri"/>
                <w:b/>
                <w:bCs/>
                <w:color w:val="000000"/>
                <w:sz w:val="18"/>
                <w:szCs w:val="18"/>
                <w:lang w:val="en-GB" w:eastAsia="da-DK"/>
              </w:rPr>
              <w:t xml:space="preserve"> with dual input amplifier/indicator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Force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342</w:t>
            </w:r>
          </w:p>
        </w:tc>
        <w:tc>
          <w:tcPr>
            <w:tcW w:w="5216" w:type="dxa"/>
            <w:vAlign w:val="center"/>
          </w:tcPr>
          <w:p w:rsidR="00640E6C" w:rsidRPr="00AA099D" w:rsidRDefault="00640E6C" w:rsidP="0005737A">
            <w:pPr>
              <w:snapToGrid w:val="0"/>
              <w:spacing w:before="0" w:after="0"/>
              <w:rPr>
                <w:rFonts w:ascii="Calibri" w:hAnsi="Calibri"/>
                <w:b/>
                <w:iCs/>
                <w:color w:val="000000"/>
                <w:sz w:val="18"/>
                <w:szCs w:val="18"/>
                <w:lang w:val="en-GB" w:eastAsia="da-DK"/>
              </w:rPr>
            </w:pPr>
            <w:r w:rsidRPr="00AA099D">
              <w:rPr>
                <w:rFonts w:ascii="Calibri" w:hAnsi="Calibri"/>
                <w:b/>
                <w:iCs/>
                <w:color w:val="000000"/>
                <w:sz w:val="18"/>
                <w:szCs w:val="18"/>
                <w:lang w:val="en-GB" w:eastAsia="da-DK"/>
              </w:rPr>
              <w:t xml:space="preserve">Universal Force Machine up to 6000 </w:t>
            </w:r>
            <w:proofErr w:type="spellStart"/>
            <w:r w:rsidRPr="00AA099D">
              <w:rPr>
                <w:rFonts w:ascii="Calibri" w:hAnsi="Calibri"/>
                <w:b/>
                <w:iCs/>
                <w:color w:val="000000"/>
                <w:sz w:val="18"/>
                <w:szCs w:val="18"/>
                <w:lang w:val="en-GB" w:eastAsia="da-DK"/>
              </w:rPr>
              <w:t>kN</w:t>
            </w:r>
            <w:proofErr w:type="spellEnd"/>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Force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343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Torque transducers (standards) ranges 50 Nm, 200 Nm, 1000 Nm and 5000 Nm (class 0.05%) with dual input amplifier/indicator, accessories, controller hardware and software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Force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346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High pressure primary oil balance 10 to 5000 bar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347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Deadweight tester 8000 bar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348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Absolute pressure balance from 0 to 2 bar (abs) incl. vacuum pump</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349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Pneumatic pressure controller -1 to +5 bar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350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Primary pure gas pressure balance 0.2 to 10 bar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351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Pressure Balance for Differential Pressure and Primary Gas Pressure Balance 5 to 800 bar (abs), with booster pump</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352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Oil-gas separator repair/upgrade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353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Working standard 0 to 2000 bar (hydraulic)</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354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Pressure controller with digital reference gauge and small gas bottle, 200 bar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355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Digital reference gauge and small gas bottle, 200 bar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356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Pressure chamber for barometer calibration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357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Digital Pressure Indicator with manual pump for field work up to 700 bar (water)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377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Tyre pressure gauge calibrator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5</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Legal Metrology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5</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380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Electronic Force Transducers 10 </w:t>
            </w:r>
            <w:proofErr w:type="spellStart"/>
            <w:r w:rsidRPr="00AA099D">
              <w:rPr>
                <w:rFonts w:ascii="Calibri" w:hAnsi="Calibri"/>
                <w:b/>
                <w:bCs/>
                <w:color w:val="000000"/>
                <w:sz w:val="18"/>
                <w:szCs w:val="18"/>
                <w:lang w:val="en-GB" w:eastAsia="da-DK"/>
              </w:rPr>
              <w:t>kN</w:t>
            </w:r>
            <w:proofErr w:type="spellEnd"/>
            <w:r w:rsidRPr="00AA099D">
              <w:rPr>
                <w:rFonts w:ascii="Calibri" w:hAnsi="Calibri"/>
                <w:b/>
                <w:bCs/>
                <w:color w:val="000000"/>
                <w:sz w:val="18"/>
                <w:szCs w:val="18"/>
                <w:lang w:val="en-GB" w:eastAsia="da-DK"/>
              </w:rPr>
              <w:t xml:space="preserve">, 50 </w:t>
            </w:r>
            <w:proofErr w:type="spellStart"/>
            <w:r w:rsidRPr="00AA099D">
              <w:rPr>
                <w:rFonts w:ascii="Calibri" w:hAnsi="Calibri"/>
                <w:b/>
                <w:bCs/>
                <w:color w:val="000000"/>
                <w:sz w:val="18"/>
                <w:szCs w:val="18"/>
                <w:lang w:val="en-GB" w:eastAsia="da-DK"/>
              </w:rPr>
              <w:t>kN</w:t>
            </w:r>
            <w:proofErr w:type="spellEnd"/>
            <w:r w:rsidRPr="00AA099D">
              <w:rPr>
                <w:rFonts w:ascii="Calibri" w:hAnsi="Calibri"/>
                <w:b/>
                <w:bCs/>
                <w:color w:val="000000"/>
                <w:sz w:val="18"/>
                <w:szCs w:val="18"/>
                <w:lang w:val="en-GB" w:eastAsia="da-DK"/>
              </w:rPr>
              <w:t xml:space="preserve">, 200 </w:t>
            </w:r>
            <w:proofErr w:type="spellStart"/>
            <w:r w:rsidRPr="00AA099D">
              <w:rPr>
                <w:rFonts w:ascii="Calibri" w:hAnsi="Calibri"/>
                <w:b/>
                <w:bCs/>
                <w:color w:val="000000"/>
                <w:sz w:val="18"/>
                <w:szCs w:val="18"/>
                <w:lang w:val="en-GB" w:eastAsia="da-DK"/>
              </w:rPr>
              <w:t>kN</w:t>
            </w:r>
            <w:proofErr w:type="spellEnd"/>
            <w:r w:rsidRPr="00AA099D">
              <w:rPr>
                <w:rFonts w:ascii="Calibri" w:hAnsi="Calibri"/>
                <w:b/>
                <w:bCs/>
                <w:color w:val="000000"/>
                <w:sz w:val="18"/>
                <w:szCs w:val="18"/>
                <w:lang w:val="en-GB" w:eastAsia="da-DK"/>
              </w:rPr>
              <w:t xml:space="preserve">, 1000 </w:t>
            </w:r>
            <w:proofErr w:type="spellStart"/>
            <w:r w:rsidRPr="00AA099D">
              <w:rPr>
                <w:rFonts w:ascii="Calibri" w:hAnsi="Calibri"/>
                <w:b/>
                <w:bCs/>
                <w:color w:val="000000"/>
                <w:sz w:val="18"/>
                <w:szCs w:val="18"/>
                <w:lang w:val="en-GB" w:eastAsia="da-DK"/>
              </w:rPr>
              <w:t>kN</w:t>
            </w:r>
            <w:proofErr w:type="spellEnd"/>
            <w:r w:rsidRPr="00AA099D">
              <w:rPr>
                <w:rFonts w:ascii="Calibri" w:hAnsi="Calibri"/>
                <w:b/>
                <w:bCs/>
                <w:color w:val="000000"/>
                <w:sz w:val="18"/>
                <w:szCs w:val="18"/>
                <w:lang w:val="en-GB" w:eastAsia="da-DK"/>
              </w:rPr>
              <w:t xml:space="preserve"> and 5000 </w:t>
            </w:r>
            <w:proofErr w:type="spellStart"/>
            <w:r w:rsidRPr="00AA099D">
              <w:rPr>
                <w:rFonts w:ascii="Calibri" w:hAnsi="Calibri"/>
                <w:b/>
                <w:bCs/>
                <w:color w:val="000000"/>
                <w:sz w:val="18"/>
                <w:szCs w:val="18"/>
                <w:lang w:val="en-GB" w:eastAsia="da-DK"/>
              </w:rPr>
              <w:t>kN</w:t>
            </w:r>
            <w:proofErr w:type="spellEnd"/>
            <w:r w:rsidRPr="00AA099D">
              <w:rPr>
                <w:rFonts w:ascii="Calibri" w:hAnsi="Calibri"/>
                <w:b/>
                <w:bCs/>
                <w:color w:val="000000"/>
                <w:sz w:val="18"/>
                <w:szCs w:val="18"/>
                <w:lang w:val="en-GB" w:eastAsia="da-DK"/>
              </w:rPr>
              <w:t xml:space="preserve"> with dual input amplifier/indicator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Industrial Metrology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398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Dead weight tester (pneumatic) 0 to 200 bar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399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Dead weight tester (hydraulic) 0 to 700 bar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400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Portable pressure calibrators pneumatic 0 to 200 bar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401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Portable pressure calibrator hydraulic, 0 to 700 bar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410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System controller PC, Lot 8</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Force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414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Torque generator for calibration of torque transducers up to 5000 Nm </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Force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415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IEEE-488 Cable set, Lot 8</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416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IEEE-488 to USB adapter, Lot 8</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FA614C" w:rsidTr="00E562DF">
        <w:tc>
          <w:tcPr>
            <w:tcW w:w="794" w:type="dxa"/>
            <w:vAlign w:val="center"/>
          </w:tcPr>
          <w:p w:rsidR="00640E6C" w:rsidRPr="00FA614C" w:rsidRDefault="00640E6C" w:rsidP="006755D6">
            <w:pPr>
              <w:spacing w:before="0" w:after="0"/>
              <w:jc w:val="center"/>
              <w:rPr>
                <w:rFonts w:ascii="Calibri" w:hAnsi="Calibri"/>
                <w:b/>
                <w:bCs/>
                <w:color w:val="000000"/>
                <w:sz w:val="18"/>
                <w:szCs w:val="18"/>
                <w:lang w:val="en-GB" w:eastAsia="da-DK"/>
              </w:rPr>
            </w:pPr>
          </w:p>
        </w:tc>
        <w:tc>
          <w:tcPr>
            <w:tcW w:w="794" w:type="dxa"/>
            <w:vAlign w:val="center"/>
          </w:tcPr>
          <w:p w:rsidR="00640E6C" w:rsidRPr="00FA614C" w:rsidRDefault="00640E6C" w:rsidP="006755D6">
            <w:pPr>
              <w:spacing w:before="0" w:after="0"/>
              <w:jc w:val="center"/>
              <w:rPr>
                <w:rFonts w:ascii="Calibri" w:hAnsi="Calibri"/>
                <w:b/>
                <w:bCs/>
                <w:color w:val="000000"/>
                <w:sz w:val="18"/>
                <w:szCs w:val="18"/>
                <w:lang w:val="en-GB" w:eastAsia="da-DK"/>
              </w:rPr>
            </w:pPr>
            <w:r w:rsidRPr="00FA614C">
              <w:rPr>
                <w:rFonts w:ascii="Calibri" w:hAnsi="Calibri"/>
                <w:b/>
                <w:bCs/>
                <w:color w:val="000000"/>
                <w:sz w:val="18"/>
                <w:szCs w:val="18"/>
                <w:lang w:val="en-GB" w:eastAsia="da-DK"/>
              </w:rPr>
              <w:t>425</w:t>
            </w:r>
          </w:p>
        </w:tc>
        <w:tc>
          <w:tcPr>
            <w:tcW w:w="5216" w:type="dxa"/>
            <w:vAlign w:val="center"/>
          </w:tcPr>
          <w:p w:rsidR="00640E6C" w:rsidRPr="00FA614C" w:rsidRDefault="00640E6C" w:rsidP="006755D6">
            <w:pPr>
              <w:spacing w:before="0" w:after="0"/>
              <w:rPr>
                <w:rFonts w:ascii="Calibri" w:hAnsi="Calibri"/>
                <w:iCs/>
                <w:color w:val="000000"/>
                <w:sz w:val="18"/>
                <w:szCs w:val="18"/>
                <w:lang w:val="en-GB" w:eastAsia="da-DK"/>
              </w:rPr>
            </w:pPr>
            <w:r w:rsidRPr="00FA614C">
              <w:rPr>
                <w:rFonts w:ascii="Calibri" w:hAnsi="Calibri"/>
                <w:b/>
                <w:iCs/>
                <w:color w:val="000000"/>
                <w:sz w:val="18"/>
                <w:szCs w:val="18"/>
                <w:lang w:val="en-GB" w:eastAsia="da-DK"/>
              </w:rPr>
              <w:t xml:space="preserve">Precision </w:t>
            </w:r>
            <w:r>
              <w:rPr>
                <w:rFonts w:ascii="Calibri" w:hAnsi="Calibri"/>
                <w:b/>
                <w:iCs/>
                <w:color w:val="000000"/>
                <w:sz w:val="18"/>
                <w:szCs w:val="18"/>
                <w:lang w:val="en-GB" w:eastAsia="da-DK"/>
              </w:rPr>
              <w:t>b</w:t>
            </w:r>
            <w:r w:rsidRPr="00FA614C">
              <w:rPr>
                <w:rFonts w:ascii="Calibri" w:hAnsi="Calibri"/>
                <w:b/>
                <w:iCs/>
                <w:color w:val="000000"/>
                <w:sz w:val="18"/>
                <w:szCs w:val="18"/>
                <w:lang w:val="en-GB" w:eastAsia="da-DK"/>
              </w:rPr>
              <w:t xml:space="preserve">arometric </w:t>
            </w:r>
            <w:r>
              <w:rPr>
                <w:rFonts w:ascii="Calibri" w:hAnsi="Calibri"/>
                <w:b/>
                <w:iCs/>
                <w:color w:val="000000"/>
                <w:sz w:val="18"/>
                <w:szCs w:val="18"/>
                <w:lang w:val="en-GB" w:eastAsia="da-DK"/>
              </w:rPr>
              <w:t>p</w:t>
            </w:r>
            <w:r w:rsidRPr="00FA614C">
              <w:rPr>
                <w:rFonts w:ascii="Calibri" w:hAnsi="Calibri"/>
                <w:b/>
                <w:iCs/>
                <w:color w:val="000000"/>
                <w:sz w:val="18"/>
                <w:szCs w:val="18"/>
                <w:lang w:val="en-GB" w:eastAsia="da-DK"/>
              </w:rPr>
              <w:t xml:space="preserve">ressure </w:t>
            </w:r>
            <w:r>
              <w:rPr>
                <w:rFonts w:ascii="Calibri" w:hAnsi="Calibri"/>
                <w:b/>
                <w:iCs/>
                <w:color w:val="000000"/>
                <w:sz w:val="18"/>
                <w:szCs w:val="18"/>
                <w:lang w:val="en-GB" w:eastAsia="da-DK"/>
              </w:rPr>
              <w:t>m</w:t>
            </w:r>
            <w:r w:rsidRPr="00FA614C">
              <w:rPr>
                <w:rFonts w:ascii="Calibri" w:hAnsi="Calibri"/>
                <w:b/>
                <w:iCs/>
                <w:color w:val="000000"/>
                <w:sz w:val="18"/>
                <w:szCs w:val="18"/>
                <w:lang w:val="en-GB" w:eastAsia="da-DK"/>
              </w:rPr>
              <w:t>onitor</w:t>
            </w:r>
          </w:p>
        </w:tc>
        <w:tc>
          <w:tcPr>
            <w:tcW w:w="841" w:type="dxa"/>
            <w:vAlign w:val="center"/>
          </w:tcPr>
          <w:p w:rsidR="00640E6C" w:rsidRPr="00FA614C" w:rsidRDefault="00640E6C" w:rsidP="006755D6">
            <w:pPr>
              <w:spacing w:before="0" w:after="0"/>
              <w:jc w:val="center"/>
              <w:rPr>
                <w:rFonts w:ascii="Calibri" w:hAnsi="Calibri"/>
                <w:bCs/>
                <w:i/>
                <w:iCs/>
                <w:color w:val="000000"/>
                <w:sz w:val="18"/>
                <w:szCs w:val="18"/>
                <w:lang w:val="en-GB" w:eastAsia="da-DK"/>
              </w:rPr>
            </w:pPr>
          </w:p>
        </w:tc>
        <w:tc>
          <w:tcPr>
            <w:tcW w:w="794" w:type="dxa"/>
            <w:vAlign w:val="center"/>
          </w:tcPr>
          <w:p w:rsidR="00640E6C" w:rsidRPr="00FA614C" w:rsidRDefault="00640E6C" w:rsidP="006755D6">
            <w:pPr>
              <w:spacing w:before="0" w:after="0"/>
              <w:jc w:val="center"/>
              <w:rPr>
                <w:rFonts w:ascii="Calibri" w:hAnsi="Calibri"/>
                <w:b/>
                <w:bCs/>
                <w:color w:val="000000"/>
                <w:sz w:val="18"/>
                <w:szCs w:val="18"/>
                <w:lang w:val="en-GB" w:eastAsia="da-DK"/>
              </w:rPr>
            </w:pPr>
            <w:r w:rsidRPr="00FA614C">
              <w:rPr>
                <w:rFonts w:ascii="Calibri" w:hAnsi="Calibri"/>
                <w:b/>
                <w:bCs/>
                <w:color w:val="000000"/>
                <w:sz w:val="18"/>
                <w:szCs w:val="18"/>
                <w:lang w:val="en-GB" w:eastAsia="da-DK"/>
              </w:rPr>
              <w:t>1</w:t>
            </w:r>
          </w:p>
        </w:tc>
      </w:tr>
      <w:tr w:rsidR="00640E6C" w:rsidRPr="00FA614C" w:rsidTr="00E562DF">
        <w:tc>
          <w:tcPr>
            <w:tcW w:w="794" w:type="dxa"/>
            <w:vAlign w:val="center"/>
          </w:tcPr>
          <w:p w:rsidR="00640E6C" w:rsidRPr="00FA614C" w:rsidRDefault="00640E6C" w:rsidP="006755D6">
            <w:pPr>
              <w:spacing w:before="0" w:after="0"/>
              <w:jc w:val="center"/>
              <w:rPr>
                <w:rFonts w:ascii="Calibri" w:hAnsi="Calibri"/>
                <w:b/>
                <w:bCs/>
                <w:color w:val="000000"/>
                <w:sz w:val="18"/>
                <w:szCs w:val="18"/>
                <w:lang w:val="en-GB" w:eastAsia="da-DK"/>
              </w:rPr>
            </w:pPr>
          </w:p>
        </w:tc>
        <w:tc>
          <w:tcPr>
            <w:tcW w:w="794" w:type="dxa"/>
            <w:vAlign w:val="center"/>
          </w:tcPr>
          <w:p w:rsidR="00640E6C" w:rsidRPr="00FA614C" w:rsidRDefault="00640E6C" w:rsidP="006755D6">
            <w:pPr>
              <w:spacing w:before="0" w:after="0"/>
              <w:jc w:val="center"/>
              <w:rPr>
                <w:rFonts w:ascii="Calibri" w:hAnsi="Calibri"/>
                <w:b/>
                <w:bCs/>
                <w:color w:val="000000"/>
                <w:sz w:val="18"/>
                <w:szCs w:val="18"/>
                <w:lang w:val="en-GB" w:eastAsia="da-DK"/>
              </w:rPr>
            </w:pPr>
          </w:p>
        </w:tc>
        <w:tc>
          <w:tcPr>
            <w:tcW w:w="5216" w:type="dxa"/>
            <w:vAlign w:val="center"/>
          </w:tcPr>
          <w:p w:rsidR="00640E6C" w:rsidRPr="00FA614C" w:rsidRDefault="00640E6C" w:rsidP="006755D6">
            <w:pPr>
              <w:pStyle w:val="ListParagraph"/>
              <w:numPr>
                <w:ilvl w:val="0"/>
                <w:numId w:val="6"/>
              </w:numPr>
              <w:spacing w:before="0" w:after="0"/>
              <w:ind w:left="358" w:hanging="358"/>
              <w:rPr>
                <w:rFonts w:ascii="Calibri" w:hAnsi="Calibri"/>
                <w:i/>
                <w:iCs/>
                <w:color w:val="000000"/>
                <w:sz w:val="18"/>
                <w:szCs w:val="18"/>
                <w:lang w:val="en-GB" w:eastAsia="da-DK"/>
              </w:rPr>
            </w:pPr>
            <w:r w:rsidRPr="00FA614C">
              <w:rPr>
                <w:rFonts w:ascii="Calibri" w:hAnsi="Calibri"/>
                <w:i/>
                <w:iCs/>
                <w:color w:val="000000"/>
                <w:sz w:val="18"/>
                <w:szCs w:val="18"/>
                <w:lang w:val="en-GB" w:eastAsia="da-DK"/>
              </w:rPr>
              <w:t>CSIRIIR - Temperature</w:t>
            </w:r>
          </w:p>
        </w:tc>
        <w:tc>
          <w:tcPr>
            <w:tcW w:w="841" w:type="dxa"/>
            <w:vAlign w:val="center"/>
          </w:tcPr>
          <w:p w:rsidR="00640E6C" w:rsidRPr="00FA614C" w:rsidRDefault="00640E6C" w:rsidP="006755D6">
            <w:pPr>
              <w:spacing w:before="0" w:after="0"/>
              <w:jc w:val="center"/>
              <w:rPr>
                <w:rFonts w:ascii="Calibri" w:hAnsi="Calibri"/>
                <w:bCs/>
                <w:i/>
                <w:iCs/>
                <w:color w:val="000000"/>
                <w:sz w:val="18"/>
                <w:szCs w:val="18"/>
                <w:lang w:val="en-GB" w:eastAsia="da-DK"/>
              </w:rPr>
            </w:pPr>
            <w:r w:rsidRPr="00FA614C">
              <w:rPr>
                <w:rFonts w:ascii="Calibri" w:hAnsi="Calibri"/>
                <w:bCs/>
                <w:i/>
                <w:iCs/>
                <w:color w:val="000000"/>
                <w:sz w:val="18"/>
                <w:szCs w:val="18"/>
                <w:lang w:val="en-GB" w:eastAsia="da-DK"/>
              </w:rPr>
              <w:t>1</w:t>
            </w:r>
          </w:p>
        </w:tc>
        <w:tc>
          <w:tcPr>
            <w:tcW w:w="794" w:type="dxa"/>
            <w:vAlign w:val="center"/>
          </w:tcPr>
          <w:p w:rsidR="00640E6C" w:rsidRPr="00FA614C" w:rsidRDefault="00640E6C" w:rsidP="006755D6">
            <w:pPr>
              <w:spacing w:before="0" w:after="0"/>
              <w:jc w:val="center"/>
              <w:rPr>
                <w:rFonts w:ascii="Calibri" w:hAnsi="Calibri"/>
                <w:b/>
                <w:bCs/>
                <w:color w:val="000000"/>
                <w:sz w:val="18"/>
                <w:szCs w:val="18"/>
                <w:lang w:val="en-GB" w:eastAsia="da-DK"/>
              </w:rPr>
            </w:pPr>
          </w:p>
        </w:tc>
      </w:tr>
      <w:tr w:rsidR="00640E6C" w:rsidRPr="00710F2B" w:rsidTr="00E562DF">
        <w:tc>
          <w:tcPr>
            <w:tcW w:w="794" w:type="dxa"/>
            <w:shd w:val="clear" w:color="auto" w:fill="8DB3E2"/>
            <w:vAlign w:val="center"/>
          </w:tcPr>
          <w:p w:rsidR="00640E6C" w:rsidRPr="00AA099D" w:rsidRDefault="00640E6C" w:rsidP="0005737A">
            <w:pPr>
              <w:snapToGrid w:val="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9</w:t>
            </w:r>
          </w:p>
        </w:tc>
        <w:tc>
          <w:tcPr>
            <w:tcW w:w="794" w:type="dxa"/>
            <w:shd w:val="clear" w:color="auto" w:fill="8DB3E2"/>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METROLOGY EQUIPMENT FOR ELECTRICAL MEASUREMENTS</w:t>
            </w:r>
          </w:p>
        </w:tc>
        <w:tc>
          <w:tcPr>
            <w:tcW w:w="841"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c>
          <w:tcPr>
            <w:tcW w:w="794"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313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Solid state voltage references, set of 4 in rack enclosure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314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Voltage reference scanner + controller and software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316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Precision  AC/DC Standard resistors (set of 10), 1 Ω to 1 GΩ</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317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Air thermostat for standard resistors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318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Resistance bridge 1 </w:t>
            </w:r>
            <w:proofErr w:type="spellStart"/>
            <w:r w:rsidRPr="00AA099D">
              <w:rPr>
                <w:rFonts w:ascii="Calibri" w:hAnsi="Calibri"/>
                <w:b/>
                <w:bCs/>
                <w:color w:val="000000"/>
                <w:sz w:val="18"/>
                <w:szCs w:val="18"/>
                <w:lang w:val="en-GB" w:eastAsia="da-DK"/>
              </w:rPr>
              <w:t>mΩ</w:t>
            </w:r>
            <w:proofErr w:type="spellEnd"/>
            <w:r w:rsidRPr="00AA099D">
              <w:rPr>
                <w:rFonts w:ascii="Calibri" w:hAnsi="Calibri"/>
                <w:b/>
                <w:bCs/>
                <w:color w:val="000000"/>
                <w:sz w:val="18"/>
                <w:szCs w:val="18"/>
                <w:lang w:val="en-GB" w:eastAsia="da-DK"/>
              </w:rPr>
              <w:t xml:space="preserve"> to 100 MΩ, with Matrix Scanner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319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Service and calibration of existing Fluke 792A and purchase of power pack, 1000V range resistor, AC/DC current shunts and connectors/adaptors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320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Precision 8½  digit DMM with accessories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321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Multiproduct calibrator with Oscilloscope and Power Quality options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322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Software for automated DMM calibration and controller hardware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323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3-phase reference power and energy standard 80 ppm</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324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Handheld Digital </w:t>
            </w:r>
            <w:proofErr w:type="spellStart"/>
            <w:r w:rsidRPr="00AA099D">
              <w:rPr>
                <w:rFonts w:ascii="Calibri" w:hAnsi="Calibri"/>
                <w:b/>
                <w:bCs/>
                <w:color w:val="000000"/>
                <w:sz w:val="18"/>
                <w:szCs w:val="18"/>
                <w:lang w:val="en-GB" w:eastAsia="da-DK"/>
              </w:rPr>
              <w:t>Multimeter</w:t>
            </w:r>
            <w:proofErr w:type="spellEnd"/>
            <w:r w:rsidRPr="00AA099D">
              <w:rPr>
                <w:rFonts w:ascii="Calibri" w:hAnsi="Calibri"/>
                <w:b/>
                <w:bCs/>
                <w:color w:val="000000"/>
                <w:sz w:val="18"/>
                <w:szCs w:val="18"/>
                <w:lang w:val="en-GB" w:eastAsia="da-DK"/>
              </w:rPr>
              <w:t xml:space="preserve"> with High Voltage Probe to 40 kV and Temperature Probe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325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Insulation tester calibrator up to 100 </w:t>
            </w:r>
            <w:proofErr w:type="spellStart"/>
            <w:r w:rsidRPr="00AA099D">
              <w:rPr>
                <w:rFonts w:ascii="Calibri" w:hAnsi="Calibri"/>
                <w:b/>
                <w:bCs/>
                <w:color w:val="000000"/>
                <w:sz w:val="18"/>
                <w:szCs w:val="18"/>
                <w:lang w:val="en-GB" w:eastAsia="da-DK"/>
              </w:rPr>
              <w:t>GOhm</w:t>
            </w:r>
            <w:proofErr w:type="spellEnd"/>
            <w:r w:rsidRPr="00AA099D">
              <w:rPr>
                <w:rFonts w:ascii="Calibri" w:hAnsi="Calibri"/>
                <w:b/>
                <w:bCs/>
                <w:color w:val="000000"/>
                <w:sz w:val="18"/>
                <w:szCs w:val="18"/>
                <w:lang w:val="en-GB" w:eastAsia="da-DK"/>
              </w:rPr>
              <w:t xml:space="preserve"> plus 1 </w:t>
            </w:r>
            <w:proofErr w:type="spellStart"/>
            <w:r w:rsidRPr="00AA099D">
              <w:rPr>
                <w:rFonts w:ascii="Calibri" w:hAnsi="Calibri"/>
                <w:b/>
                <w:bCs/>
                <w:color w:val="000000"/>
                <w:sz w:val="18"/>
                <w:szCs w:val="18"/>
                <w:lang w:val="en-GB" w:eastAsia="da-DK"/>
              </w:rPr>
              <w:t>TOhm</w:t>
            </w:r>
            <w:proofErr w:type="spellEnd"/>
            <w:r w:rsidRPr="00AA099D">
              <w:rPr>
                <w:rFonts w:ascii="Calibri" w:hAnsi="Calibri"/>
                <w:b/>
                <w:bCs/>
                <w:color w:val="000000"/>
                <w:sz w:val="18"/>
                <w:szCs w:val="18"/>
                <w:lang w:val="en-GB" w:eastAsia="da-DK"/>
              </w:rPr>
              <w:t xml:space="preserve"> resistor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326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Decade resistance box 0.1 Ω to 10 </w:t>
            </w:r>
            <w:proofErr w:type="spellStart"/>
            <w:r w:rsidRPr="00AA099D">
              <w:rPr>
                <w:rFonts w:ascii="Calibri" w:hAnsi="Calibri"/>
                <w:b/>
                <w:bCs/>
                <w:color w:val="000000"/>
                <w:sz w:val="18"/>
                <w:szCs w:val="18"/>
                <w:lang w:val="en-GB" w:eastAsia="da-DK"/>
              </w:rPr>
              <w:t>kΩ</w:t>
            </w:r>
            <w:proofErr w:type="spellEnd"/>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327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Decade resistance box 100 Ω to 10 MΩ</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328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Current shunts 10 A, 100 A and 1000 A, DC to 50 Hz, 0.1 %</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329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Precision LCR meter with calibration set</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330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Standard Capacitors, 10 pF, 100 pF, 1 </w:t>
            </w:r>
            <w:proofErr w:type="spellStart"/>
            <w:r w:rsidRPr="00AA099D">
              <w:rPr>
                <w:rFonts w:ascii="Calibri" w:hAnsi="Calibri"/>
                <w:b/>
                <w:bCs/>
                <w:color w:val="000000"/>
                <w:sz w:val="18"/>
                <w:szCs w:val="18"/>
                <w:lang w:val="en-GB" w:eastAsia="da-DK"/>
              </w:rPr>
              <w:t>nF</w:t>
            </w:r>
            <w:proofErr w:type="spellEnd"/>
            <w:r w:rsidRPr="00AA099D">
              <w:rPr>
                <w:rFonts w:ascii="Calibri" w:hAnsi="Calibri"/>
                <w:b/>
                <w:bCs/>
                <w:color w:val="000000"/>
                <w:sz w:val="18"/>
                <w:szCs w:val="18"/>
                <w:lang w:val="en-GB" w:eastAsia="da-DK"/>
              </w:rPr>
              <w:t xml:space="preserve">, 10 </w:t>
            </w:r>
            <w:proofErr w:type="spellStart"/>
            <w:r w:rsidRPr="00AA099D">
              <w:rPr>
                <w:rFonts w:ascii="Calibri" w:hAnsi="Calibri"/>
                <w:b/>
                <w:bCs/>
                <w:color w:val="000000"/>
                <w:sz w:val="18"/>
                <w:szCs w:val="18"/>
                <w:lang w:val="en-GB" w:eastAsia="da-DK"/>
              </w:rPr>
              <w:t>nF</w:t>
            </w:r>
            <w:proofErr w:type="spellEnd"/>
            <w:r w:rsidRPr="00AA099D">
              <w:rPr>
                <w:rFonts w:ascii="Calibri" w:hAnsi="Calibri"/>
                <w:b/>
                <w:bCs/>
                <w:color w:val="000000"/>
                <w:sz w:val="18"/>
                <w:szCs w:val="18"/>
                <w:lang w:val="en-GB" w:eastAsia="da-DK"/>
              </w:rPr>
              <w:t xml:space="preserve">, 100 </w:t>
            </w:r>
            <w:proofErr w:type="spellStart"/>
            <w:r w:rsidRPr="00AA099D">
              <w:rPr>
                <w:rFonts w:ascii="Calibri" w:hAnsi="Calibri"/>
                <w:b/>
                <w:bCs/>
                <w:color w:val="000000"/>
                <w:sz w:val="18"/>
                <w:szCs w:val="18"/>
                <w:lang w:val="en-GB" w:eastAsia="da-DK"/>
              </w:rPr>
              <w:t>nF</w:t>
            </w:r>
            <w:proofErr w:type="spellEnd"/>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331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Standard Inductors, 10 µH, 100 µH, 1 </w:t>
            </w:r>
            <w:proofErr w:type="spellStart"/>
            <w:r w:rsidRPr="00AA099D">
              <w:rPr>
                <w:rFonts w:ascii="Calibri" w:hAnsi="Calibri"/>
                <w:b/>
                <w:bCs/>
                <w:color w:val="000000"/>
                <w:sz w:val="18"/>
                <w:szCs w:val="18"/>
                <w:lang w:val="en-GB" w:eastAsia="da-DK"/>
              </w:rPr>
              <w:t>mH</w:t>
            </w:r>
            <w:proofErr w:type="spellEnd"/>
            <w:r w:rsidRPr="00AA099D">
              <w:rPr>
                <w:rFonts w:ascii="Calibri" w:hAnsi="Calibri"/>
                <w:b/>
                <w:bCs/>
                <w:color w:val="000000"/>
                <w:sz w:val="18"/>
                <w:szCs w:val="18"/>
                <w:lang w:val="en-GB" w:eastAsia="da-DK"/>
              </w:rPr>
              <w:t xml:space="preserve">, 10 </w:t>
            </w:r>
            <w:proofErr w:type="spellStart"/>
            <w:r w:rsidRPr="00AA099D">
              <w:rPr>
                <w:rFonts w:ascii="Calibri" w:hAnsi="Calibri"/>
                <w:b/>
                <w:bCs/>
                <w:color w:val="000000"/>
                <w:sz w:val="18"/>
                <w:szCs w:val="18"/>
                <w:lang w:val="en-GB" w:eastAsia="da-DK"/>
              </w:rPr>
              <w:t>mH</w:t>
            </w:r>
            <w:proofErr w:type="spellEnd"/>
            <w:r w:rsidRPr="00AA099D">
              <w:rPr>
                <w:rFonts w:ascii="Calibri" w:hAnsi="Calibri"/>
                <w:b/>
                <w:bCs/>
                <w:color w:val="000000"/>
                <w:sz w:val="18"/>
                <w:szCs w:val="18"/>
                <w:lang w:val="en-GB" w:eastAsia="da-DK"/>
              </w:rPr>
              <w:t xml:space="preserve">, 100 </w:t>
            </w:r>
            <w:proofErr w:type="spellStart"/>
            <w:r w:rsidRPr="00AA099D">
              <w:rPr>
                <w:rFonts w:ascii="Calibri" w:hAnsi="Calibri"/>
                <w:b/>
                <w:bCs/>
                <w:color w:val="000000"/>
                <w:sz w:val="18"/>
                <w:szCs w:val="18"/>
                <w:lang w:val="en-GB" w:eastAsia="da-DK"/>
              </w:rPr>
              <w:t>mH</w:t>
            </w:r>
            <w:proofErr w:type="spellEnd"/>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332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Capacitance decade box, 1.1 µF max, 100 pF steps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333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Precision Load cell simulator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334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Rubidium clock with GPS comparison system and controller hardware and software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335</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Precision Universal timer/counter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336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Oscilloscope 200 MHz, handheld (including multi-meter functions)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337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Line power quality/energy analyser/logger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338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Assorted connectors and cables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369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Upgrade of Electricity Meter Test Bench MTE 20 position to fit closed-link meters (3-phase CT's) and improved performance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Legal Metrology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386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 xml:space="preserve">6 1/2 digit bench top DMM with </w:t>
            </w:r>
            <w:proofErr w:type="spellStart"/>
            <w:r w:rsidRPr="00AA099D">
              <w:rPr>
                <w:rFonts w:ascii="Calibri" w:hAnsi="Calibri"/>
                <w:b/>
                <w:bCs/>
                <w:color w:val="000000"/>
                <w:sz w:val="18"/>
                <w:szCs w:val="18"/>
                <w:lang w:val="en-GB" w:eastAsia="da-DK"/>
              </w:rPr>
              <w:t>Freq</w:t>
            </w:r>
            <w:proofErr w:type="spellEnd"/>
            <w:r w:rsidRPr="00AA099D">
              <w:rPr>
                <w:rFonts w:ascii="Calibri" w:hAnsi="Calibri"/>
                <w:b/>
                <w:bCs/>
                <w:color w:val="000000"/>
                <w:sz w:val="18"/>
                <w:szCs w:val="18"/>
                <w:lang w:val="en-GB" w:eastAsia="da-DK"/>
              </w:rPr>
              <w:t>, Cap, RTD and TC functions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387</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Precision LCR meter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391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Documenting Process calibrator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411</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Repair, service and calibration of existing Frequency counter/calibrator Fluke PM6685R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412</w:t>
            </w:r>
          </w:p>
        </w:tc>
        <w:tc>
          <w:tcPr>
            <w:tcW w:w="5216" w:type="dxa"/>
            <w:vAlign w:val="center"/>
          </w:tcPr>
          <w:p w:rsidR="00640E6C" w:rsidRPr="00AA099D" w:rsidRDefault="00640E6C" w:rsidP="0005737A">
            <w:pPr>
              <w:snapToGrid w:val="0"/>
              <w:spacing w:before="0" w:after="0"/>
              <w:rPr>
                <w:rFonts w:ascii="Calibri" w:hAnsi="Calibri"/>
                <w:bCs/>
                <w:i/>
                <w:color w:val="000000"/>
                <w:sz w:val="18"/>
                <w:szCs w:val="18"/>
                <w:lang w:val="en-GB" w:eastAsia="da-DK"/>
              </w:rPr>
            </w:pPr>
            <w:r w:rsidRPr="00AA099D">
              <w:rPr>
                <w:rFonts w:ascii="Calibri" w:hAnsi="Calibri"/>
                <w:b/>
                <w:bCs/>
                <w:color w:val="000000"/>
                <w:sz w:val="18"/>
                <w:szCs w:val="18"/>
                <w:lang w:val="en-GB" w:eastAsia="da-DK"/>
              </w:rPr>
              <w:t>IEEE-488 to USB adapter, Lot 9</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bCs/>
                <w:i/>
                <w:color w:val="000000"/>
                <w:sz w:val="18"/>
                <w:szCs w:val="18"/>
                <w:lang w:val="en-GB" w:eastAsia="da-DK"/>
              </w:rPr>
            </w:pPr>
            <w:r w:rsidRPr="00AA099D">
              <w:rPr>
                <w:rFonts w:ascii="Calibri" w:hAnsi="Calibri"/>
                <w:i/>
                <w:iCs/>
                <w:color w:val="000000"/>
                <w:sz w:val="18"/>
                <w:szCs w:val="18"/>
                <w:lang w:val="en-GB" w:eastAsia="da-DK"/>
              </w:rPr>
              <w:t>CSIR IIR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413</w:t>
            </w:r>
          </w:p>
        </w:tc>
        <w:tc>
          <w:tcPr>
            <w:tcW w:w="5216" w:type="dxa"/>
            <w:vAlign w:val="center"/>
          </w:tcPr>
          <w:p w:rsidR="00640E6C" w:rsidRPr="00AA099D" w:rsidRDefault="00640E6C" w:rsidP="0005737A">
            <w:pPr>
              <w:snapToGrid w:val="0"/>
              <w:spacing w:before="0" w:after="0"/>
              <w:rPr>
                <w:rFonts w:ascii="Calibri" w:hAnsi="Calibri"/>
                <w:bCs/>
                <w:i/>
                <w:color w:val="000000"/>
                <w:sz w:val="18"/>
                <w:szCs w:val="18"/>
                <w:lang w:val="en-GB" w:eastAsia="da-DK"/>
              </w:rPr>
            </w:pPr>
            <w:r w:rsidRPr="00AA099D">
              <w:rPr>
                <w:rFonts w:ascii="Calibri" w:hAnsi="Calibri"/>
                <w:b/>
                <w:bCs/>
                <w:color w:val="000000"/>
                <w:sz w:val="18"/>
                <w:szCs w:val="18"/>
                <w:lang w:val="en-GB" w:eastAsia="da-DK"/>
              </w:rPr>
              <w:t>IEEE-488 Cable set, Lot 9</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bCs/>
                <w:i/>
                <w:color w:val="000000"/>
                <w:sz w:val="18"/>
                <w:szCs w:val="18"/>
                <w:lang w:val="en-GB" w:eastAsia="da-DK"/>
              </w:rPr>
            </w:pPr>
            <w:r w:rsidRPr="00AA099D">
              <w:rPr>
                <w:rFonts w:ascii="Calibri" w:hAnsi="Calibri"/>
                <w:i/>
                <w:iCs/>
                <w:color w:val="000000"/>
                <w:sz w:val="18"/>
                <w:szCs w:val="18"/>
                <w:lang w:val="en-GB" w:eastAsia="da-DK"/>
              </w:rPr>
              <w:t>CSIR IIR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419</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System Controller PC, Lot 9</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bCs/>
                <w:i/>
                <w:color w:val="000000"/>
                <w:sz w:val="18"/>
                <w:szCs w:val="18"/>
                <w:lang w:val="en-GB" w:eastAsia="da-DK"/>
              </w:rPr>
            </w:pPr>
            <w:r w:rsidRPr="00AA099D">
              <w:rPr>
                <w:rFonts w:ascii="Calibri" w:hAnsi="Calibri"/>
                <w:i/>
                <w:iCs/>
                <w:color w:val="000000"/>
                <w:sz w:val="18"/>
                <w:szCs w:val="18"/>
                <w:lang w:val="en-GB" w:eastAsia="da-DK"/>
              </w:rPr>
              <w:t>CSIR IIR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420</w:t>
            </w:r>
          </w:p>
        </w:tc>
        <w:tc>
          <w:tcPr>
            <w:tcW w:w="5216" w:type="dxa"/>
            <w:vAlign w:val="center"/>
          </w:tcPr>
          <w:p w:rsidR="00640E6C" w:rsidRPr="00AA099D" w:rsidRDefault="00640E6C" w:rsidP="00AA099D">
            <w:pPr>
              <w:snapToGrid w:val="0"/>
              <w:spacing w:before="0" w:after="0"/>
              <w:rPr>
                <w:rFonts w:ascii="Calibri" w:hAnsi="Calibri"/>
                <w:i/>
                <w:iCs/>
                <w:color w:val="000000"/>
                <w:sz w:val="18"/>
                <w:szCs w:val="18"/>
                <w:lang w:val="en-GB" w:eastAsia="da-DK"/>
              </w:rPr>
            </w:pPr>
            <w:r w:rsidRPr="00AA099D">
              <w:rPr>
                <w:rFonts w:ascii="Calibri" w:hAnsi="Calibri"/>
                <w:b/>
                <w:bCs/>
                <w:color w:val="000000"/>
                <w:sz w:val="18"/>
                <w:szCs w:val="18"/>
                <w:lang w:val="en-GB" w:eastAsia="da-DK"/>
              </w:rPr>
              <w:t>Precision 8½ digit DMM with accessories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shd w:val="clear" w:color="auto" w:fill="8DB3E2"/>
            <w:vAlign w:val="center"/>
          </w:tcPr>
          <w:p w:rsidR="00640E6C" w:rsidRPr="00AA099D" w:rsidRDefault="00640E6C" w:rsidP="0005737A">
            <w:pPr>
              <w:snapToGrid w:val="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w:t>
            </w:r>
          </w:p>
        </w:tc>
        <w:tc>
          <w:tcPr>
            <w:tcW w:w="794"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c>
          <w:tcPr>
            <w:tcW w:w="5216"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METROLOGY EQUIPMENT FOR VOLUME</w:t>
            </w:r>
          </w:p>
        </w:tc>
        <w:tc>
          <w:tcPr>
            <w:tcW w:w="841"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c>
          <w:tcPr>
            <w:tcW w:w="794"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368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Multi-channel pipette calibrator (12 channels) + controller hardware and software (calculation unit)</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Volume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370</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Fuel dispenser check measures set 5, 10 and 20 L incl. carrying cases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Legal Metrology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3</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376</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Measuring cylinders (graduated), 100 ml, 200 ml, 500 ml, 1 L and 2 L, grade A</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Legal Metrology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378</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Water meter test bench DN15 to DN40  (upgrade of existing system), with controller hardware and software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Industrial Metrology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710F2B" w:rsidTr="00E562DF">
        <w:tc>
          <w:tcPr>
            <w:tcW w:w="794" w:type="dxa"/>
            <w:shd w:val="clear" w:color="auto" w:fill="8DB3E2"/>
            <w:vAlign w:val="center"/>
          </w:tcPr>
          <w:p w:rsidR="00640E6C" w:rsidRPr="00AA099D" w:rsidRDefault="00640E6C" w:rsidP="0005737A">
            <w:pPr>
              <w:snapToGrid w:val="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11</w:t>
            </w:r>
          </w:p>
        </w:tc>
        <w:tc>
          <w:tcPr>
            <w:tcW w:w="794"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c>
          <w:tcPr>
            <w:tcW w:w="5216"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METROLOGY EQUIPMENT FOR ACOUSTICS AND VIBRATION</w:t>
            </w:r>
          </w:p>
        </w:tc>
        <w:tc>
          <w:tcPr>
            <w:tcW w:w="841"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c>
          <w:tcPr>
            <w:tcW w:w="794"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382</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Microphone and sound level meter calibration system, including microphones and controller hardware and software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Acoustics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383</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Sound calibrator 1 kHz, 94 and 114 dB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Acoustics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384</w:t>
            </w:r>
          </w:p>
        </w:tc>
        <w:tc>
          <w:tcPr>
            <w:tcW w:w="5216" w:type="dxa"/>
            <w:vAlign w:val="center"/>
          </w:tcPr>
          <w:p w:rsidR="00640E6C" w:rsidRPr="00AA099D" w:rsidRDefault="00640E6C" w:rsidP="0005737A">
            <w:pPr>
              <w:snapToGrid w:val="0"/>
              <w:spacing w:before="0" w:after="0"/>
              <w:rPr>
                <w:rFonts w:ascii="Calibri" w:hAnsi="Calibri"/>
                <w:b/>
                <w:bCs/>
                <w:color w:val="000000"/>
                <w:sz w:val="18"/>
                <w:szCs w:val="18"/>
                <w:lang w:val="en-GB" w:eastAsia="da-DK"/>
              </w:rPr>
            </w:pPr>
            <w:r w:rsidRPr="00AA099D">
              <w:rPr>
                <w:rFonts w:ascii="Calibri" w:hAnsi="Calibri"/>
                <w:b/>
                <w:bCs/>
                <w:color w:val="000000"/>
                <w:sz w:val="18"/>
                <w:szCs w:val="18"/>
                <w:lang w:val="en-GB" w:eastAsia="da-DK"/>
              </w:rPr>
              <w:t>Sound level meter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 IIR - Acoustics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r w:rsidRPr="00AA099D">
              <w:rPr>
                <w:rFonts w:ascii="Calibri" w:hAnsi="Calibri"/>
                <w:b/>
                <w:bCs/>
                <w:color w:val="000000"/>
                <w:sz w:val="18"/>
                <w:szCs w:val="18"/>
                <w:lang w:val="en-GB" w:eastAsia="da-DK"/>
              </w:rPr>
              <w:t>12</w:t>
            </w:r>
          </w:p>
        </w:tc>
        <w:tc>
          <w:tcPr>
            <w:tcW w:w="794"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c>
          <w:tcPr>
            <w:tcW w:w="5216"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r w:rsidRPr="00AA099D">
              <w:rPr>
                <w:rFonts w:ascii="Calibri" w:hAnsi="Calibri"/>
                <w:b/>
                <w:bCs/>
                <w:color w:val="000000"/>
                <w:sz w:val="18"/>
                <w:szCs w:val="18"/>
                <w:lang w:val="en-GB" w:eastAsia="da-DK"/>
              </w:rPr>
              <w:t>ASSORTED ELECTRONIC EQUIPMENT</w:t>
            </w:r>
          </w:p>
        </w:tc>
        <w:tc>
          <w:tcPr>
            <w:tcW w:w="841"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c>
          <w:tcPr>
            <w:tcW w:w="794" w:type="dxa"/>
            <w:shd w:val="clear" w:color="auto" w:fill="8DB3E2"/>
            <w:vAlign w:val="center"/>
          </w:tcPr>
          <w:p w:rsidR="00640E6C" w:rsidRPr="00AA099D" w:rsidRDefault="00640E6C" w:rsidP="0005737A">
            <w:pPr>
              <w:snapToGrid w:val="0"/>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078</w:t>
            </w:r>
          </w:p>
        </w:tc>
        <w:tc>
          <w:tcPr>
            <w:tcW w:w="5216" w:type="dxa"/>
            <w:vAlign w:val="center"/>
          </w:tcPr>
          <w:p w:rsidR="00640E6C" w:rsidRPr="00AA099D" w:rsidRDefault="00640E6C" w:rsidP="0005737A">
            <w:pPr>
              <w:snapToGrid w:val="0"/>
              <w:spacing w:before="0" w:after="0"/>
              <w:rPr>
                <w:rFonts w:ascii="Calibri" w:hAnsi="Calibri"/>
                <w:b/>
                <w:iCs/>
                <w:color w:val="000000"/>
                <w:sz w:val="18"/>
                <w:szCs w:val="18"/>
                <w:lang w:val="en-GB" w:eastAsia="da-DK"/>
              </w:rPr>
            </w:pPr>
            <w:r w:rsidRPr="00AA099D">
              <w:rPr>
                <w:rFonts w:ascii="Calibri" w:hAnsi="Calibri"/>
                <w:b/>
                <w:iCs/>
                <w:color w:val="000000"/>
                <w:sz w:val="18"/>
                <w:szCs w:val="18"/>
                <w:lang w:val="en-GB" w:eastAsia="da-DK"/>
              </w:rPr>
              <w:t>Computer, laptop</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9</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5</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079</w:t>
            </w:r>
          </w:p>
        </w:tc>
        <w:tc>
          <w:tcPr>
            <w:tcW w:w="5216" w:type="dxa"/>
            <w:vAlign w:val="center"/>
          </w:tcPr>
          <w:p w:rsidR="00640E6C" w:rsidRPr="00AA099D" w:rsidRDefault="00640E6C" w:rsidP="0005737A">
            <w:pPr>
              <w:snapToGrid w:val="0"/>
              <w:spacing w:before="0" w:after="0"/>
              <w:rPr>
                <w:rFonts w:ascii="Calibri" w:hAnsi="Calibri"/>
                <w:b/>
                <w:iCs/>
                <w:color w:val="000000"/>
                <w:sz w:val="18"/>
                <w:szCs w:val="18"/>
                <w:lang w:val="en-GB" w:eastAsia="da-DK"/>
              </w:rPr>
            </w:pPr>
            <w:r w:rsidRPr="00AA099D">
              <w:rPr>
                <w:rFonts w:ascii="Calibri" w:hAnsi="Calibri"/>
                <w:b/>
                <w:iCs/>
                <w:color w:val="000000"/>
                <w:sz w:val="18"/>
                <w:szCs w:val="18"/>
                <w:lang w:val="en-GB" w:eastAsia="da-DK"/>
              </w:rPr>
              <w:t>Computer, desk top</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26</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4</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8</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PP Quarantine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080</w:t>
            </w:r>
          </w:p>
        </w:tc>
        <w:tc>
          <w:tcPr>
            <w:tcW w:w="5216" w:type="dxa"/>
            <w:vAlign w:val="center"/>
          </w:tcPr>
          <w:p w:rsidR="00640E6C" w:rsidRPr="00AA099D" w:rsidRDefault="00640E6C" w:rsidP="0005737A">
            <w:pPr>
              <w:snapToGrid w:val="0"/>
              <w:spacing w:before="0" w:after="0"/>
              <w:rPr>
                <w:rFonts w:ascii="Calibri" w:hAnsi="Calibri"/>
                <w:b/>
                <w:iCs/>
                <w:color w:val="000000"/>
                <w:sz w:val="18"/>
                <w:szCs w:val="18"/>
                <w:lang w:val="en-GB" w:eastAsia="da-DK"/>
              </w:rPr>
            </w:pPr>
            <w:r w:rsidRPr="00AA099D">
              <w:rPr>
                <w:rFonts w:ascii="Calibri" w:hAnsi="Calibri"/>
                <w:b/>
                <w:iCs/>
                <w:color w:val="000000"/>
                <w:sz w:val="18"/>
                <w:szCs w:val="18"/>
                <w:lang w:val="en-GB" w:eastAsia="da-DK"/>
              </w:rPr>
              <w:t>Printer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10</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bCs/>
                <w:i/>
                <w:color w:val="000000"/>
                <w:sz w:val="18"/>
                <w:szCs w:val="18"/>
                <w:lang w:val="en-GB" w:eastAsia="da-DK"/>
              </w:rPr>
            </w:pPr>
            <w:r w:rsidRPr="00AA099D">
              <w:rPr>
                <w:rFonts w:ascii="Calibri" w:hAnsi="Calibri"/>
                <w:i/>
                <w:iCs/>
                <w:color w:val="000000"/>
                <w:sz w:val="18"/>
                <w:szCs w:val="18"/>
                <w:lang w:val="en-GB" w:eastAsia="da-DK"/>
              </w:rPr>
              <w:t>CSIR IIR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Dimensional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Force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3</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Cs/>
                <w:color w:val="000000"/>
                <w:sz w:val="18"/>
                <w:szCs w:val="18"/>
                <w:lang w:val="en-GB" w:eastAsia="da-DK"/>
              </w:rPr>
            </w:pPr>
            <w:r w:rsidRPr="00AA099D">
              <w:rPr>
                <w:rFonts w:ascii="Calibri" w:hAnsi="Calibri"/>
                <w:i/>
                <w:iCs/>
                <w:color w:val="000000"/>
                <w:sz w:val="18"/>
                <w:szCs w:val="18"/>
                <w:lang w:val="en-GB" w:eastAsia="da-DK"/>
              </w:rPr>
              <w:t>PP Quarantine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081</w:t>
            </w:r>
          </w:p>
        </w:tc>
        <w:tc>
          <w:tcPr>
            <w:tcW w:w="5216" w:type="dxa"/>
            <w:vAlign w:val="center"/>
          </w:tcPr>
          <w:p w:rsidR="00640E6C" w:rsidRPr="00AA099D" w:rsidRDefault="00640E6C" w:rsidP="0005737A">
            <w:pPr>
              <w:snapToGrid w:val="0"/>
              <w:spacing w:before="0" w:after="0"/>
              <w:rPr>
                <w:rFonts w:ascii="Calibri" w:hAnsi="Calibri"/>
                <w:b/>
                <w:iCs/>
                <w:color w:val="000000"/>
                <w:sz w:val="18"/>
                <w:szCs w:val="18"/>
                <w:lang w:val="en-GB" w:eastAsia="da-DK"/>
              </w:rPr>
            </w:pPr>
            <w:r w:rsidRPr="00AA099D">
              <w:rPr>
                <w:rFonts w:ascii="Calibri" w:hAnsi="Calibri"/>
                <w:b/>
                <w:iCs/>
                <w:color w:val="000000"/>
                <w:sz w:val="18"/>
                <w:szCs w:val="18"/>
                <w:lang w:val="en-GB" w:eastAsia="da-DK"/>
              </w:rPr>
              <w:t>Multifunctional printer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17</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Customs Lab</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Microbiology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FRI Mushroom Laboratory</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084</w:t>
            </w:r>
          </w:p>
        </w:tc>
        <w:tc>
          <w:tcPr>
            <w:tcW w:w="5216" w:type="dxa"/>
            <w:vAlign w:val="center"/>
          </w:tcPr>
          <w:p w:rsidR="00640E6C" w:rsidRPr="00AA099D" w:rsidRDefault="00640E6C" w:rsidP="0005737A">
            <w:pPr>
              <w:snapToGrid w:val="0"/>
              <w:spacing w:before="0" w:after="0"/>
              <w:rPr>
                <w:rFonts w:ascii="Calibri" w:hAnsi="Calibri"/>
                <w:b/>
                <w:iCs/>
                <w:color w:val="000000"/>
                <w:sz w:val="18"/>
                <w:szCs w:val="18"/>
                <w:lang w:val="en-GB" w:eastAsia="da-DK"/>
              </w:rPr>
            </w:pPr>
            <w:r w:rsidRPr="00AA099D">
              <w:rPr>
                <w:rFonts w:ascii="Calibri" w:hAnsi="Calibri"/>
                <w:b/>
                <w:iCs/>
                <w:color w:val="000000"/>
                <w:sz w:val="18"/>
                <w:szCs w:val="18"/>
                <w:lang w:val="en-GB" w:eastAsia="da-DK"/>
              </w:rPr>
              <w:t>GPS, handheld</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23</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3</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130</w:t>
            </w:r>
          </w:p>
        </w:tc>
        <w:tc>
          <w:tcPr>
            <w:tcW w:w="5216" w:type="dxa"/>
            <w:vAlign w:val="center"/>
          </w:tcPr>
          <w:p w:rsidR="00640E6C" w:rsidRPr="00AA099D" w:rsidRDefault="00640E6C" w:rsidP="0005737A">
            <w:pPr>
              <w:snapToGrid w:val="0"/>
              <w:spacing w:before="0" w:after="0"/>
              <w:rPr>
                <w:rFonts w:ascii="Calibri" w:hAnsi="Calibri"/>
                <w:b/>
                <w:iCs/>
                <w:color w:val="000000"/>
                <w:sz w:val="18"/>
                <w:szCs w:val="18"/>
                <w:lang w:val="en-GB" w:eastAsia="da-DK"/>
              </w:rPr>
            </w:pPr>
            <w:r w:rsidRPr="00AA099D">
              <w:rPr>
                <w:rFonts w:ascii="Calibri" w:hAnsi="Calibri"/>
                <w:b/>
                <w:iCs/>
                <w:color w:val="000000"/>
                <w:sz w:val="18"/>
                <w:szCs w:val="18"/>
                <w:lang w:val="en-GB" w:eastAsia="da-DK"/>
              </w:rPr>
              <w:t>Digital camera</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14</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Cs/>
                <w:color w:val="000000"/>
                <w:sz w:val="18"/>
                <w:szCs w:val="18"/>
                <w:lang w:val="en-GB" w:eastAsia="da-DK"/>
              </w:rPr>
            </w:pPr>
            <w:r w:rsidRPr="00AA099D">
              <w:rPr>
                <w:rFonts w:ascii="Calibri" w:hAnsi="Calibri"/>
                <w:i/>
                <w:iCs/>
                <w:color w:val="000000"/>
                <w:sz w:val="18"/>
                <w:szCs w:val="18"/>
                <w:lang w:val="en-GB" w:eastAsia="da-DK"/>
              </w:rPr>
              <w:t>PP Biological Control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12</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199</w:t>
            </w:r>
          </w:p>
        </w:tc>
        <w:tc>
          <w:tcPr>
            <w:tcW w:w="5216" w:type="dxa"/>
            <w:vAlign w:val="center"/>
          </w:tcPr>
          <w:p w:rsidR="00640E6C" w:rsidRPr="00AA099D" w:rsidRDefault="00640E6C" w:rsidP="0005737A">
            <w:pPr>
              <w:snapToGrid w:val="0"/>
              <w:spacing w:before="0" w:after="0"/>
              <w:rPr>
                <w:rFonts w:ascii="Calibri" w:hAnsi="Calibri"/>
                <w:b/>
                <w:iCs/>
                <w:color w:val="000000"/>
                <w:sz w:val="18"/>
                <w:szCs w:val="18"/>
                <w:lang w:val="en-GB" w:eastAsia="da-DK"/>
              </w:rPr>
            </w:pPr>
            <w:r w:rsidRPr="00AA099D">
              <w:rPr>
                <w:rFonts w:ascii="Calibri" w:hAnsi="Calibri"/>
                <w:b/>
                <w:iCs/>
                <w:color w:val="000000"/>
                <w:sz w:val="18"/>
                <w:szCs w:val="18"/>
                <w:lang w:val="en-GB" w:eastAsia="da-DK"/>
              </w:rPr>
              <w:t>Calculator</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20</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Cs/>
                <w:color w:val="000000"/>
                <w:sz w:val="18"/>
                <w:szCs w:val="18"/>
                <w:lang w:val="en-GB" w:eastAsia="da-DK"/>
              </w:rPr>
            </w:pPr>
            <w:r w:rsidRPr="00AA099D">
              <w:rPr>
                <w:rFonts w:ascii="Calibri" w:hAnsi="Calibri"/>
                <w:i/>
                <w:iCs/>
                <w:color w:val="000000"/>
                <w:sz w:val="18"/>
                <w:szCs w:val="18"/>
                <w:lang w:val="en-GB" w:eastAsia="da-DK"/>
              </w:rPr>
              <w:t>PP Seed Inspection</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20</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407</w:t>
            </w:r>
          </w:p>
        </w:tc>
        <w:tc>
          <w:tcPr>
            <w:tcW w:w="5216" w:type="dxa"/>
            <w:vAlign w:val="center"/>
          </w:tcPr>
          <w:p w:rsidR="00640E6C" w:rsidRPr="00AA099D" w:rsidRDefault="00640E6C" w:rsidP="0005737A">
            <w:pPr>
              <w:snapToGrid w:val="0"/>
              <w:spacing w:before="0" w:after="0"/>
              <w:rPr>
                <w:rFonts w:ascii="Calibri" w:hAnsi="Calibri"/>
                <w:b/>
                <w:iCs/>
                <w:color w:val="000000"/>
                <w:sz w:val="18"/>
                <w:szCs w:val="18"/>
                <w:lang w:val="en-GB" w:eastAsia="da-DK"/>
              </w:rPr>
            </w:pPr>
            <w:r w:rsidRPr="00AA099D">
              <w:rPr>
                <w:rFonts w:ascii="Calibri" w:hAnsi="Calibri"/>
                <w:b/>
                <w:iCs/>
                <w:color w:val="000000"/>
                <w:sz w:val="18"/>
                <w:szCs w:val="18"/>
                <w:lang w:val="en-GB" w:eastAsia="da-DK"/>
              </w:rPr>
              <w:t>UPS 1 kVA</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6</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CSIRIIR - Acoustics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CSIRIIR - Mass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Dimensional</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Force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Mass</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Pressure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408</w:t>
            </w:r>
          </w:p>
        </w:tc>
        <w:tc>
          <w:tcPr>
            <w:tcW w:w="5216" w:type="dxa"/>
            <w:vAlign w:val="center"/>
          </w:tcPr>
          <w:p w:rsidR="00640E6C" w:rsidRPr="00AA099D" w:rsidRDefault="00640E6C" w:rsidP="0005737A">
            <w:pPr>
              <w:snapToGrid w:val="0"/>
              <w:spacing w:before="0" w:after="0"/>
              <w:rPr>
                <w:rFonts w:ascii="Calibri" w:hAnsi="Calibri"/>
                <w:b/>
                <w:iCs/>
                <w:color w:val="000000"/>
                <w:sz w:val="18"/>
                <w:szCs w:val="18"/>
                <w:lang w:val="en-GB" w:eastAsia="da-DK"/>
              </w:rPr>
            </w:pPr>
            <w:r w:rsidRPr="00AA099D">
              <w:rPr>
                <w:rFonts w:ascii="Calibri" w:hAnsi="Calibri"/>
                <w:b/>
                <w:iCs/>
                <w:color w:val="000000"/>
                <w:sz w:val="18"/>
                <w:szCs w:val="18"/>
                <w:lang w:val="en-GB" w:eastAsia="da-DK"/>
              </w:rPr>
              <w:t>UPS 2 kVA</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2</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bCs/>
                <w:i/>
                <w:color w:val="000000"/>
                <w:sz w:val="18"/>
                <w:szCs w:val="18"/>
                <w:lang w:val="en-GB" w:eastAsia="da-DK"/>
              </w:rPr>
            </w:pPr>
            <w:r w:rsidRPr="00AA099D">
              <w:rPr>
                <w:rFonts w:ascii="Calibri" w:hAnsi="Calibri"/>
                <w:i/>
                <w:iCs/>
                <w:color w:val="000000"/>
                <w:sz w:val="18"/>
                <w:szCs w:val="18"/>
                <w:lang w:val="en-GB" w:eastAsia="da-DK"/>
              </w:rPr>
              <w:t>CSIR IIR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
                <w:iCs/>
                <w:color w:val="000000"/>
                <w:sz w:val="18"/>
                <w:szCs w:val="18"/>
                <w:lang w:val="en-GB" w:eastAsia="da-DK"/>
              </w:rPr>
            </w:pPr>
            <w:r w:rsidRPr="00AA099D">
              <w:rPr>
                <w:rFonts w:ascii="Calibri" w:hAnsi="Calibri"/>
                <w:i/>
                <w:iCs/>
                <w:color w:val="000000"/>
                <w:sz w:val="18"/>
                <w:szCs w:val="18"/>
                <w:lang w:val="en-GB" w:eastAsia="da-DK"/>
              </w:rPr>
              <w:t>GSA - Electrical and T&amp;F</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409</w:t>
            </w:r>
          </w:p>
        </w:tc>
        <w:tc>
          <w:tcPr>
            <w:tcW w:w="5216" w:type="dxa"/>
            <w:vAlign w:val="center"/>
          </w:tcPr>
          <w:p w:rsidR="00640E6C" w:rsidRPr="00AA099D" w:rsidRDefault="00640E6C" w:rsidP="0005737A">
            <w:pPr>
              <w:snapToGrid w:val="0"/>
              <w:spacing w:before="0" w:after="0"/>
              <w:rPr>
                <w:rFonts w:ascii="Calibri" w:hAnsi="Calibri"/>
                <w:b/>
                <w:iCs/>
                <w:color w:val="000000"/>
                <w:sz w:val="18"/>
                <w:szCs w:val="18"/>
                <w:lang w:val="en-GB" w:eastAsia="da-DK"/>
              </w:rPr>
            </w:pPr>
            <w:r w:rsidRPr="00AA099D">
              <w:rPr>
                <w:rFonts w:ascii="Calibri" w:hAnsi="Calibri"/>
                <w:b/>
                <w:iCs/>
                <w:color w:val="000000"/>
                <w:sz w:val="18"/>
                <w:szCs w:val="18"/>
                <w:lang w:val="en-GB" w:eastAsia="da-DK"/>
              </w:rPr>
              <w:t>UPS 5 kVA</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r w:rsidRPr="00AA099D">
              <w:rPr>
                <w:rFonts w:ascii="Calibri" w:hAnsi="Calibri"/>
                <w:b/>
                <w:bCs/>
                <w:color w:val="000000"/>
                <w:sz w:val="18"/>
                <w:szCs w:val="18"/>
                <w:lang w:val="en-GB" w:eastAsia="da-DK"/>
              </w:rPr>
              <w:t>1</w:t>
            </w:r>
          </w:p>
        </w:tc>
      </w:tr>
      <w:tr w:rsidR="00640E6C" w:rsidRPr="00AA099D" w:rsidTr="00E562DF">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c>
          <w:tcPr>
            <w:tcW w:w="5216" w:type="dxa"/>
            <w:vAlign w:val="center"/>
          </w:tcPr>
          <w:p w:rsidR="00640E6C" w:rsidRPr="00AA099D" w:rsidRDefault="00640E6C" w:rsidP="0005737A">
            <w:pPr>
              <w:pStyle w:val="ListParagraph"/>
              <w:numPr>
                <w:ilvl w:val="0"/>
                <w:numId w:val="7"/>
              </w:numPr>
              <w:snapToGrid w:val="0"/>
              <w:spacing w:before="0" w:after="0"/>
              <w:ind w:left="358" w:hanging="358"/>
              <w:rPr>
                <w:rFonts w:ascii="Calibri" w:hAnsi="Calibri"/>
                <w:iCs/>
                <w:color w:val="000000"/>
                <w:sz w:val="18"/>
                <w:szCs w:val="18"/>
                <w:lang w:val="en-GB" w:eastAsia="da-DK"/>
              </w:rPr>
            </w:pPr>
            <w:r w:rsidRPr="00AA099D">
              <w:rPr>
                <w:rFonts w:ascii="Calibri" w:hAnsi="Calibri"/>
                <w:i/>
                <w:iCs/>
                <w:color w:val="000000"/>
                <w:sz w:val="18"/>
                <w:szCs w:val="18"/>
                <w:lang w:val="en-GB" w:eastAsia="da-DK"/>
              </w:rPr>
              <w:t>GSA - Temperature</w:t>
            </w:r>
          </w:p>
        </w:tc>
        <w:tc>
          <w:tcPr>
            <w:tcW w:w="841" w:type="dxa"/>
            <w:vAlign w:val="center"/>
          </w:tcPr>
          <w:p w:rsidR="00640E6C" w:rsidRPr="00AA099D" w:rsidRDefault="00640E6C" w:rsidP="0005737A">
            <w:pPr>
              <w:snapToGrid w:val="0"/>
              <w:spacing w:before="0" w:after="0"/>
              <w:jc w:val="center"/>
              <w:rPr>
                <w:rFonts w:ascii="Calibri" w:hAnsi="Calibri"/>
                <w:bCs/>
                <w:i/>
                <w:iCs/>
                <w:color w:val="000000"/>
                <w:sz w:val="18"/>
                <w:szCs w:val="18"/>
                <w:lang w:val="en-GB" w:eastAsia="da-DK"/>
              </w:rPr>
            </w:pPr>
            <w:r w:rsidRPr="00AA099D">
              <w:rPr>
                <w:rFonts w:ascii="Calibri" w:hAnsi="Calibri"/>
                <w:bCs/>
                <w:i/>
                <w:iCs/>
                <w:color w:val="000000"/>
                <w:sz w:val="18"/>
                <w:szCs w:val="18"/>
                <w:lang w:val="en-GB" w:eastAsia="da-DK"/>
              </w:rPr>
              <w:t>1</w:t>
            </w:r>
          </w:p>
        </w:tc>
        <w:tc>
          <w:tcPr>
            <w:tcW w:w="794" w:type="dxa"/>
            <w:vAlign w:val="center"/>
          </w:tcPr>
          <w:p w:rsidR="00640E6C" w:rsidRPr="00AA099D" w:rsidRDefault="00640E6C" w:rsidP="0005737A">
            <w:pPr>
              <w:snapToGrid w:val="0"/>
              <w:spacing w:before="0" w:after="0"/>
              <w:jc w:val="center"/>
              <w:rPr>
                <w:rFonts w:ascii="Calibri" w:hAnsi="Calibri"/>
                <w:b/>
                <w:bCs/>
                <w:color w:val="000000"/>
                <w:sz w:val="18"/>
                <w:szCs w:val="18"/>
                <w:lang w:val="en-GB" w:eastAsia="da-DK"/>
              </w:rPr>
            </w:pPr>
          </w:p>
        </w:tc>
      </w:tr>
    </w:tbl>
    <w:p w:rsidR="00640E6C" w:rsidRPr="00710F2B" w:rsidRDefault="00640E6C" w:rsidP="00075A27">
      <w:pPr>
        <w:ind w:left="426"/>
        <w:jc w:val="both"/>
        <w:rPr>
          <w:rFonts w:ascii="Calibri" w:hAnsi="Calibri"/>
          <w:b/>
          <w:sz w:val="22"/>
          <w:szCs w:val="22"/>
          <w:lang w:val="en-GB"/>
        </w:rPr>
      </w:pPr>
      <w:r w:rsidRPr="00AA099D">
        <w:rPr>
          <w:rFonts w:ascii="Calibri" w:hAnsi="Calibri"/>
          <w:sz w:val="22"/>
          <w:lang w:val="en-GB"/>
        </w:rPr>
        <w:lastRenderedPageBreak/>
        <w:t xml:space="preserve">The place of acceptance of the supplies shall be according to the table below, the time limits for delivery, installation, </w:t>
      </w:r>
      <w:r>
        <w:rPr>
          <w:rFonts w:ascii="Calibri" w:hAnsi="Calibri"/>
          <w:sz w:val="22"/>
          <w:lang w:val="en-GB"/>
        </w:rPr>
        <w:t xml:space="preserve">and </w:t>
      </w:r>
      <w:r w:rsidRPr="00AA099D">
        <w:rPr>
          <w:rFonts w:ascii="Calibri" w:hAnsi="Calibri"/>
          <w:sz w:val="22"/>
          <w:lang w:val="en-GB"/>
        </w:rPr>
        <w:t>training shall be 120 days from the signature of the contract by both parties, and the Incoterm applicable shall be DDP</w:t>
      </w:r>
      <w:r w:rsidRPr="00AA099D">
        <w:rPr>
          <w:rStyle w:val="FootnoteReference"/>
          <w:rFonts w:ascii="Calibri" w:hAnsi="Calibri"/>
          <w:sz w:val="22"/>
          <w:lang w:val="en-GB"/>
        </w:rPr>
        <w:footnoteReference w:id="4"/>
      </w:r>
      <w:r w:rsidRPr="00AA099D">
        <w:rPr>
          <w:rFonts w:ascii="Calibri" w:hAnsi="Calibri"/>
          <w:sz w:val="22"/>
          <w:lang w:val="en-GB"/>
        </w:rPr>
        <w:t>.</w:t>
      </w:r>
      <w:r w:rsidRPr="00710F2B">
        <w:rPr>
          <w:rFonts w:ascii="Calibri" w:hAnsi="Calibri"/>
          <w:sz w:val="22"/>
          <w:szCs w:val="22"/>
          <w:lang w:val="en-GB"/>
        </w:rPr>
        <w:t xml:space="preserve"> For the items with specification number 301 (lot 3) and specification number 318 (lot 9) </w:t>
      </w:r>
      <w:r w:rsidRPr="00AA099D">
        <w:rPr>
          <w:rFonts w:ascii="Calibri" w:hAnsi="Calibri"/>
          <w:sz w:val="22"/>
          <w:lang w:val="en-GB"/>
        </w:rPr>
        <w:t xml:space="preserve">the time limits for delivery, installation, </w:t>
      </w:r>
      <w:r>
        <w:rPr>
          <w:rFonts w:ascii="Calibri" w:hAnsi="Calibri"/>
          <w:sz w:val="22"/>
          <w:lang w:val="en-GB"/>
        </w:rPr>
        <w:t xml:space="preserve">and </w:t>
      </w:r>
      <w:r w:rsidRPr="00AA099D">
        <w:rPr>
          <w:rFonts w:ascii="Calibri" w:hAnsi="Calibri"/>
          <w:sz w:val="22"/>
          <w:lang w:val="en-GB"/>
        </w:rPr>
        <w:t>training shall be 1</w:t>
      </w:r>
      <w:r>
        <w:rPr>
          <w:rFonts w:ascii="Calibri" w:hAnsi="Calibri"/>
          <w:sz w:val="22"/>
          <w:lang w:val="en-GB"/>
        </w:rPr>
        <w:t>8</w:t>
      </w:r>
      <w:r w:rsidRPr="00AA099D">
        <w:rPr>
          <w:rFonts w:ascii="Calibri" w:hAnsi="Calibri"/>
          <w:sz w:val="22"/>
          <w:lang w:val="en-GB"/>
        </w:rPr>
        <w:t>0 days</w:t>
      </w:r>
      <w:r w:rsidRPr="00710F2B">
        <w:rPr>
          <w:rFonts w:ascii="Calibri" w:hAnsi="Calibri"/>
          <w:sz w:val="22"/>
          <w:szCs w:val="22"/>
          <w:lang w:val="en-GB"/>
        </w:rPr>
        <w:t>.</w:t>
      </w:r>
      <w:r w:rsidRPr="00710F2B">
        <w:rPr>
          <w:rFonts w:ascii="Calibri" w:hAnsi="Calibri"/>
          <w:b/>
          <w:sz w:val="22"/>
          <w:szCs w:val="22"/>
          <w:lang w:val="en-GB"/>
        </w:rPr>
        <w:t xml:space="preserve"> </w:t>
      </w:r>
      <w:r w:rsidRPr="00AA099D">
        <w:rPr>
          <w:rFonts w:ascii="Calibri" w:hAnsi="Calibri"/>
          <w:sz w:val="22"/>
          <w:lang w:val="en-GB"/>
        </w:rPr>
        <w:t xml:space="preserve">The implementation period of tasks shall run from </w:t>
      </w:r>
      <w:r>
        <w:rPr>
          <w:rFonts w:ascii="Calibri" w:hAnsi="Calibri"/>
          <w:sz w:val="22"/>
          <w:lang w:val="en-GB"/>
        </w:rPr>
        <w:t>the date of</w:t>
      </w:r>
      <w:r w:rsidRPr="00AA099D">
        <w:rPr>
          <w:rFonts w:ascii="Calibri" w:hAnsi="Calibri"/>
          <w:sz w:val="22"/>
          <w:szCs w:val="22"/>
          <w:lang w:val="en-GB"/>
        </w:rPr>
        <w:t xml:space="preserve"> the</w:t>
      </w:r>
      <w:r w:rsidRPr="00AA099D">
        <w:rPr>
          <w:rFonts w:ascii="Calibri" w:hAnsi="Calibri"/>
          <w:sz w:val="22"/>
          <w:lang w:val="en-GB"/>
        </w:rPr>
        <w:t xml:space="preserve"> signature of the contract by both parties</w:t>
      </w:r>
      <w:r w:rsidRPr="00AA099D">
        <w:rPr>
          <w:rFonts w:ascii="Calibri" w:hAnsi="Calibri"/>
          <w:sz w:val="22"/>
          <w:szCs w:val="22"/>
          <w:lang w:val="en-GB"/>
        </w:rPr>
        <w:t xml:space="preserve"> </w:t>
      </w:r>
      <w:r w:rsidRPr="00AA099D">
        <w:rPr>
          <w:rFonts w:ascii="Calibri" w:hAnsi="Calibri"/>
          <w:sz w:val="22"/>
          <w:lang w:val="en-GB"/>
        </w:rPr>
        <w:t>to the date when provisional acceptance will take place.</w:t>
      </w:r>
    </w:p>
    <w:p w:rsidR="00640E6C" w:rsidRPr="00AA099D" w:rsidRDefault="00640E6C" w:rsidP="00F94716">
      <w:pPr>
        <w:widowControl w:val="0"/>
        <w:ind w:right="-2"/>
        <w:jc w:val="both"/>
        <w:rPr>
          <w:rFonts w:ascii="Calibri" w:hAnsi="Calibri"/>
          <w:sz w:val="22"/>
          <w:lang w:val="en-GB"/>
        </w:rPr>
      </w:pPr>
    </w:p>
    <w:tbl>
      <w:tblPr>
        <w:tblW w:w="8494"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A0" w:firstRow="1" w:lastRow="0" w:firstColumn="1" w:lastColumn="0" w:noHBand="0" w:noVBand="0"/>
      </w:tblPr>
      <w:tblGrid>
        <w:gridCol w:w="3222"/>
        <w:gridCol w:w="5272"/>
      </w:tblGrid>
      <w:tr w:rsidR="00640E6C" w:rsidRPr="00AA099D" w:rsidTr="00E562DF">
        <w:trPr>
          <w:trHeight w:val="288"/>
          <w:tblHeader/>
        </w:trPr>
        <w:tc>
          <w:tcPr>
            <w:tcW w:w="3222" w:type="dxa"/>
            <w:tcBorders>
              <w:right w:val="single" w:sz="4" w:space="0" w:color="FFFFFF"/>
            </w:tcBorders>
            <w:shd w:val="clear" w:color="auto" w:fill="17365D"/>
            <w:noWrap/>
          </w:tcPr>
          <w:p w:rsidR="00640E6C" w:rsidRPr="00AA099D" w:rsidRDefault="00640E6C" w:rsidP="006A0388">
            <w:pPr>
              <w:pStyle w:val="Heading2"/>
              <w:keepNext w:val="0"/>
              <w:widowControl w:val="0"/>
              <w:spacing w:before="0" w:after="0"/>
              <w:jc w:val="center"/>
              <w:rPr>
                <w:rFonts w:ascii="Calibri" w:hAnsi="Calibri"/>
                <w:b/>
                <w:color w:val="FFFFFF"/>
                <w:sz w:val="18"/>
                <w:szCs w:val="18"/>
                <w:lang w:val="en-GB"/>
              </w:rPr>
            </w:pPr>
            <w:r w:rsidRPr="00AA099D">
              <w:rPr>
                <w:rFonts w:ascii="Calibri" w:hAnsi="Calibri"/>
                <w:b/>
                <w:color w:val="FFFFFF"/>
                <w:sz w:val="18"/>
                <w:szCs w:val="18"/>
                <w:lang w:val="en-GB"/>
              </w:rPr>
              <w:t>Abbreviation</w:t>
            </w:r>
          </w:p>
        </w:tc>
        <w:tc>
          <w:tcPr>
            <w:tcW w:w="5272" w:type="dxa"/>
            <w:tcBorders>
              <w:left w:val="single" w:sz="4" w:space="0" w:color="FFFFFF"/>
            </w:tcBorders>
            <w:shd w:val="clear" w:color="auto" w:fill="17365D"/>
            <w:noWrap/>
          </w:tcPr>
          <w:p w:rsidR="00640E6C" w:rsidRPr="00AA099D" w:rsidRDefault="00640E6C" w:rsidP="00E562DF">
            <w:pPr>
              <w:pStyle w:val="Heading2"/>
              <w:keepNext w:val="0"/>
              <w:widowControl w:val="0"/>
              <w:spacing w:before="0" w:after="0"/>
              <w:jc w:val="center"/>
              <w:rPr>
                <w:rFonts w:ascii="Calibri" w:hAnsi="Calibri"/>
                <w:b/>
                <w:color w:val="FFFFFF"/>
                <w:sz w:val="18"/>
                <w:szCs w:val="18"/>
                <w:lang w:val="en-GB"/>
              </w:rPr>
            </w:pPr>
            <w:r w:rsidRPr="00AA099D">
              <w:rPr>
                <w:rFonts w:ascii="Calibri" w:hAnsi="Calibri"/>
                <w:b/>
                <w:color w:val="FFFFFF"/>
                <w:sz w:val="18"/>
                <w:szCs w:val="18"/>
                <w:lang w:val="en-GB"/>
              </w:rPr>
              <w:t>Names and addresses</w:t>
            </w:r>
          </w:p>
        </w:tc>
      </w:tr>
      <w:tr w:rsidR="00640E6C" w:rsidRPr="00AA099D" w:rsidTr="00E562DF">
        <w:trPr>
          <w:trHeight w:val="288"/>
        </w:trPr>
        <w:tc>
          <w:tcPr>
            <w:tcW w:w="3222" w:type="dxa"/>
            <w:noWrap/>
          </w:tcPr>
          <w:p w:rsidR="00640E6C" w:rsidRPr="00AA099D" w:rsidRDefault="00640E6C" w:rsidP="006A0388">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Customs Lab</w:t>
            </w:r>
          </w:p>
        </w:tc>
        <w:tc>
          <w:tcPr>
            <w:tcW w:w="5272" w:type="dxa"/>
            <w:noWrap/>
          </w:tcPr>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Ghana Revenue Authority</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Customs Division Laboratory</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Airport By-pass Road (near Airport Road Roundabout)</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Accra, Ghana</w:t>
            </w:r>
          </w:p>
        </w:tc>
      </w:tr>
      <w:tr w:rsidR="00640E6C" w:rsidRPr="00AA099D" w:rsidTr="00E562DF">
        <w:trPr>
          <w:trHeight w:val="288"/>
        </w:trPr>
        <w:tc>
          <w:tcPr>
            <w:tcW w:w="3222" w:type="dxa"/>
            <w:noWrap/>
          </w:tcPr>
          <w:p w:rsidR="00640E6C" w:rsidRPr="00AA099D" w:rsidRDefault="00640E6C" w:rsidP="006A0388">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CSIR-IIR</w:t>
            </w:r>
          </w:p>
        </w:tc>
        <w:tc>
          <w:tcPr>
            <w:tcW w:w="5272" w:type="dxa"/>
            <w:noWrap/>
          </w:tcPr>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Council for Scientific and Industrial Research</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Institute of Industrial Research</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 xml:space="preserve">Boundary Road, </w:t>
            </w:r>
            <w:proofErr w:type="spellStart"/>
            <w:r w:rsidRPr="00AA099D">
              <w:rPr>
                <w:rFonts w:ascii="Calibri" w:hAnsi="Calibri"/>
                <w:color w:val="000000"/>
                <w:sz w:val="18"/>
                <w:szCs w:val="18"/>
                <w:lang w:val="en-GB" w:eastAsia="nl-NL"/>
              </w:rPr>
              <w:t>Otinshie</w:t>
            </w:r>
            <w:proofErr w:type="spellEnd"/>
            <w:r w:rsidRPr="00AA099D">
              <w:rPr>
                <w:rFonts w:ascii="Calibri" w:hAnsi="Calibri"/>
                <w:color w:val="000000"/>
                <w:sz w:val="18"/>
                <w:szCs w:val="18"/>
                <w:lang w:val="en-GB" w:eastAsia="nl-NL"/>
              </w:rPr>
              <w:t xml:space="preserve"> (near PH Hotel)</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 xml:space="preserve">East </w:t>
            </w:r>
            <w:proofErr w:type="spellStart"/>
            <w:r w:rsidRPr="00AA099D">
              <w:rPr>
                <w:rFonts w:ascii="Calibri" w:hAnsi="Calibri"/>
                <w:color w:val="000000"/>
                <w:sz w:val="18"/>
                <w:szCs w:val="18"/>
                <w:lang w:val="en-GB" w:eastAsia="nl-NL"/>
              </w:rPr>
              <w:t>Legon</w:t>
            </w:r>
            <w:proofErr w:type="spellEnd"/>
            <w:r w:rsidRPr="00AA099D">
              <w:rPr>
                <w:rFonts w:ascii="Calibri" w:hAnsi="Calibri"/>
                <w:color w:val="000000"/>
                <w:sz w:val="18"/>
                <w:szCs w:val="18"/>
                <w:lang w:val="en-GB" w:eastAsia="nl-NL"/>
              </w:rPr>
              <w:t xml:space="preserve"> - Accra, Ghana</w:t>
            </w:r>
          </w:p>
        </w:tc>
      </w:tr>
      <w:tr w:rsidR="00640E6C" w:rsidRPr="00AA099D"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CSIR IIR - Acoustics</w:t>
            </w:r>
          </w:p>
        </w:tc>
        <w:tc>
          <w:tcPr>
            <w:tcW w:w="5272" w:type="dxa"/>
            <w:noWrap/>
          </w:tcPr>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CSIR IIR Calibration lab - Acoustics</w:t>
            </w:r>
          </w:p>
        </w:tc>
      </w:tr>
      <w:tr w:rsidR="00640E6C" w:rsidRPr="00710F2B"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CSIR IIR - Electrical and T&amp;F</w:t>
            </w:r>
          </w:p>
        </w:tc>
        <w:tc>
          <w:tcPr>
            <w:tcW w:w="5272" w:type="dxa"/>
            <w:noWrap/>
          </w:tcPr>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CSIR IIR Calibration lab - Electrical Equipment</w:t>
            </w:r>
          </w:p>
        </w:tc>
      </w:tr>
      <w:tr w:rsidR="00640E6C" w:rsidRPr="00AA099D"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CSIR IIR - Mass</w:t>
            </w:r>
          </w:p>
        </w:tc>
        <w:tc>
          <w:tcPr>
            <w:tcW w:w="5272" w:type="dxa"/>
            <w:noWrap/>
          </w:tcPr>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CSIR IIR Calibration lab - Mass</w:t>
            </w:r>
          </w:p>
        </w:tc>
      </w:tr>
      <w:tr w:rsidR="00640E6C" w:rsidRPr="00710F2B"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CSIR IIR - Pressure</w:t>
            </w:r>
          </w:p>
        </w:tc>
        <w:tc>
          <w:tcPr>
            <w:tcW w:w="5272" w:type="dxa"/>
            <w:noWrap/>
          </w:tcPr>
          <w:p w:rsidR="00640E6C" w:rsidRPr="00710F2B" w:rsidRDefault="00640E6C" w:rsidP="00E562DF">
            <w:pPr>
              <w:spacing w:before="0" w:after="0"/>
              <w:rPr>
                <w:rFonts w:ascii="Calibri" w:hAnsi="Calibri"/>
                <w:sz w:val="18"/>
                <w:szCs w:val="18"/>
                <w:lang w:val="fr-FR" w:eastAsia="nl-NL"/>
              </w:rPr>
            </w:pPr>
            <w:r w:rsidRPr="00710F2B">
              <w:rPr>
                <w:rFonts w:ascii="Calibri" w:hAnsi="Calibri"/>
                <w:sz w:val="18"/>
                <w:szCs w:val="18"/>
                <w:lang w:val="fr-FR" w:eastAsia="nl-NL"/>
              </w:rPr>
              <w:t xml:space="preserve">CSIR IIR Calibration </w:t>
            </w:r>
            <w:proofErr w:type="spellStart"/>
            <w:r w:rsidRPr="00710F2B">
              <w:rPr>
                <w:rFonts w:ascii="Calibri" w:hAnsi="Calibri"/>
                <w:sz w:val="18"/>
                <w:szCs w:val="18"/>
                <w:lang w:val="fr-FR" w:eastAsia="nl-NL"/>
              </w:rPr>
              <w:t>lab</w:t>
            </w:r>
            <w:proofErr w:type="spellEnd"/>
            <w:r w:rsidRPr="00710F2B">
              <w:rPr>
                <w:rFonts w:ascii="Calibri" w:hAnsi="Calibri"/>
                <w:sz w:val="18"/>
                <w:szCs w:val="18"/>
                <w:lang w:val="fr-FR" w:eastAsia="nl-NL"/>
              </w:rPr>
              <w:t xml:space="preserve"> - Pressure</w:t>
            </w:r>
          </w:p>
        </w:tc>
      </w:tr>
      <w:tr w:rsidR="00640E6C" w:rsidRPr="00AA099D"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CSIR IIR - Temperature</w:t>
            </w:r>
          </w:p>
        </w:tc>
        <w:tc>
          <w:tcPr>
            <w:tcW w:w="5272" w:type="dxa"/>
            <w:noWrap/>
          </w:tcPr>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CSIR IIR Calibration lab - Temperature</w:t>
            </w:r>
          </w:p>
        </w:tc>
      </w:tr>
      <w:tr w:rsidR="00640E6C" w:rsidRPr="00AA099D" w:rsidTr="00E562DF">
        <w:trPr>
          <w:trHeight w:val="288"/>
        </w:trPr>
        <w:tc>
          <w:tcPr>
            <w:tcW w:w="3222" w:type="dxa"/>
            <w:noWrap/>
          </w:tcPr>
          <w:p w:rsidR="00640E6C" w:rsidRPr="00AA099D" w:rsidRDefault="00640E6C" w:rsidP="006A0388">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FDA Food</w:t>
            </w:r>
          </w:p>
        </w:tc>
        <w:tc>
          <w:tcPr>
            <w:tcW w:w="5272" w:type="dxa"/>
            <w:noWrap/>
          </w:tcPr>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Food and Drug Authority</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Food Laboratory</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Independence Avenue</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Accra, Ghana</w:t>
            </w:r>
          </w:p>
        </w:tc>
      </w:tr>
      <w:tr w:rsidR="00640E6C" w:rsidRPr="00AA099D" w:rsidTr="00E562DF">
        <w:trPr>
          <w:trHeight w:val="288"/>
        </w:trPr>
        <w:tc>
          <w:tcPr>
            <w:tcW w:w="3222" w:type="dxa"/>
            <w:noWrap/>
          </w:tcPr>
          <w:p w:rsidR="00640E6C" w:rsidRPr="00AA099D" w:rsidRDefault="00640E6C" w:rsidP="006A0388">
            <w:pPr>
              <w:spacing w:before="0" w:after="0"/>
              <w:rPr>
                <w:rFonts w:ascii="Calibri" w:hAnsi="Calibri"/>
                <w:sz w:val="18"/>
                <w:szCs w:val="18"/>
                <w:lang w:val="en-GB" w:eastAsia="nl-NL"/>
              </w:rPr>
            </w:pPr>
            <w:r w:rsidRPr="00AA099D">
              <w:rPr>
                <w:rFonts w:ascii="Calibri" w:hAnsi="Calibri"/>
                <w:sz w:val="18"/>
                <w:szCs w:val="18"/>
                <w:lang w:val="en-GB" w:eastAsia="nl-NL"/>
              </w:rPr>
              <w:t>FRI</w:t>
            </w:r>
          </w:p>
        </w:tc>
        <w:tc>
          <w:tcPr>
            <w:tcW w:w="5272" w:type="dxa"/>
            <w:noWrap/>
          </w:tcPr>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Council for Scientific and Industrial Research</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Food Research Institute</w:t>
            </w:r>
          </w:p>
          <w:p w:rsidR="00640E6C" w:rsidRPr="00AA099D" w:rsidRDefault="00640E6C" w:rsidP="00E562DF">
            <w:pPr>
              <w:spacing w:before="0" w:after="0"/>
              <w:rPr>
                <w:rFonts w:ascii="Calibri" w:hAnsi="Calibri"/>
                <w:color w:val="000000"/>
                <w:sz w:val="18"/>
                <w:szCs w:val="18"/>
                <w:lang w:val="en-GB" w:eastAsia="nl-NL"/>
              </w:rPr>
            </w:pPr>
            <w:proofErr w:type="spellStart"/>
            <w:r w:rsidRPr="00AA099D">
              <w:rPr>
                <w:rFonts w:ascii="Calibri" w:hAnsi="Calibri"/>
                <w:color w:val="000000"/>
                <w:sz w:val="18"/>
                <w:szCs w:val="18"/>
                <w:lang w:val="en-GB" w:eastAsia="nl-NL"/>
              </w:rPr>
              <w:t>Adamafio</w:t>
            </w:r>
            <w:proofErr w:type="spellEnd"/>
            <w:r w:rsidRPr="00AA099D">
              <w:rPr>
                <w:rFonts w:ascii="Calibri" w:hAnsi="Calibri"/>
                <w:color w:val="000000"/>
                <w:sz w:val="18"/>
                <w:szCs w:val="18"/>
                <w:lang w:val="en-GB" w:eastAsia="nl-NL"/>
              </w:rPr>
              <w:t xml:space="preserve"> Crescent </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w:t>
            </w:r>
            <w:proofErr w:type="spellStart"/>
            <w:r w:rsidRPr="00AA099D">
              <w:rPr>
                <w:rFonts w:ascii="Calibri" w:hAnsi="Calibri"/>
                <w:color w:val="000000"/>
                <w:sz w:val="18"/>
                <w:szCs w:val="18"/>
                <w:lang w:val="en-GB" w:eastAsia="nl-NL"/>
              </w:rPr>
              <w:t>Okpongdo</w:t>
            </w:r>
            <w:proofErr w:type="spellEnd"/>
            <w:r w:rsidRPr="00AA099D">
              <w:rPr>
                <w:rFonts w:ascii="Calibri" w:hAnsi="Calibri"/>
                <w:color w:val="000000"/>
                <w:sz w:val="18"/>
                <w:szCs w:val="18"/>
                <w:lang w:val="en-GB" w:eastAsia="nl-NL"/>
              </w:rPr>
              <w:t>, behind GSA Offices)</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Accra, Ghana</w:t>
            </w:r>
          </w:p>
        </w:tc>
      </w:tr>
      <w:tr w:rsidR="00640E6C" w:rsidRPr="00710F2B"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FRI Chemistry</w:t>
            </w:r>
          </w:p>
        </w:tc>
        <w:tc>
          <w:tcPr>
            <w:tcW w:w="5272" w:type="dxa"/>
            <w:noWrap/>
          </w:tcPr>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Food Research Institute, Chemistry Department</w:t>
            </w:r>
          </w:p>
        </w:tc>
      </w:tr>
      <w:tr w:rsidR="00640E6C" w:rsidRPr="00710F2B"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FRI Microbiology</w:t>
            </w:r>
          </w:p>
        </w:tc>
        <w:tc>
          <w:tcPr>
            <w:tcW w:w="5272" w:type="dxa"/>
            <w:noWrap/>
          </w:tcPr>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Food Research Institute, Microbiology Department</w:t>
            </w:r>
          </w:p>
        </w:tc>
      </w:tr>
      <w:tr w:rsidR="00640E6C" w:rsidRPr="00710F2B"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FRI Mushroom Laboratory</w:t>
            </w:r>
          </w:p>
        </w:tc>
        <w:tc>
          <w:tcPr>
            <w:tcW w:w="5272" w:type="dxa"/>
            <w:noWrap/>
          </w:tcPr>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Food Research Institute, Microbiology, Mushroom Unit</w:t>
            </w:r>
          </w:p>
        </w:tc>
      </w:tr>
      <w:tr w:rsidR="00640E6C" w:rsidRPr="00AA099D" w:rsidTr="00E562DF">
        <w:trPr>
          <w:trHeight w:val="288"/>
        </w:trPr>
        <w:tc>
          <w:tcPr>
            <w:tcW w:w="3222" w:type="dxa"/>
            <w:noWrap/>
          </w:tcPr>
          <w:p w:rsidR="00640E6C" w:rsidRPr="00AA099D" w:rsidRDefault="00640E6C" w:rsidP="006A0388">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GSA</w:t>
            </w:r>
          </w:p>
        </w:tc>
        <w:tc>
          <w:tcPr>
            <w:tcW w:w="5272" w:type="dxa"/>
            <w:noWrap/>
          </w:tcPr>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Ghana Standards Authority</w:t>
            </w:r>
          </w:p>
          <w:p w:rsidR="00640E6C" w:rsidRPr="00AA099D" w:rsidRDefault="00640E6C" w:rsidP="00E562DF">
            <w:pPr>
              <w:spacing w:before="0" w:after="0"/>
              <w:rPr>
                <w:rFonts w:ascii="Calibri" w:hAnsi="Calibri"/>
                <w:color w:val="000000"/>
                <w:sz w:val="18"/>
                <w:szCs w:val="18"/>
                <w:lang w:val="en-GB" w:eastAsia="nl-NL"/>
              </w:rPr>
            </w:pPr>
            <w:proofErr w:type="spellStart"/>
            <w:r w:rsidRPr="00AA099D">
              <w:rPr>
                <w:rFonts w:ascii="Calibri" w:hAnsi="Calibri"/>
                <w:color w:val="000000"/>
                <w:sz w:val="18"/>
                <w:szCs w:val="18"/>
                <w:lang w:val="en-GB" w:eastAsia="nl-NL"/>
              </w:rPr>
              <w:t>Adamafio</w:t>
            </w:r>
            <w:proofErr w:type="spellEnd"/>
            <w:r w:rsidRPr="00AA099D">
              <w:rPr>
                <w:rFonts w:ascii="Calibri" w:hAnsi="Calibri"/>
                <w:color w:val="000000"/>
                <w:sz w:val="18"/>
                <w:szCs w:val="18"/>
                <w:lang w:val="en-GB" w:eastAsia="nl-NL"/>
              </w:rPr>
              <w:t xml:space="preserve"> Crescent </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w:t>
            </w:r>
            <w:proofErr w:type="spellStart"/>
            <w:r w:rsidRPr="00AA099D">
              <w:rPr>
                <w:rFonts w:ascii="Calibri" w:hAnsi="Calibri"/>
                <w:color w:val="000000"/>
                <w:sz w:val="18"/>
                <w:szCs w:val="18"/>
                <w:lang w:val="en-GB" w:eastAsia="nl-NL"/>
              </w:rPr>
              <w:t>Okponglo</w:t>
            </w:r>
            <w:proofErr w:type="spellEnd"/>
            <w:r w:rsidRPr="00AA099D">
              <w:rPr>
                <w:rFonts w:ascii="Calibri" w:hAnsi="Calibri"/>
                <w:color w:val="000000"/>
                <w:sz w:val="18"/>
                <w:szCs w:val="18"/>
                <w:lang w:val="en-GB" w:eastAsia="nl-NL"/>
              </w:rPr>
              <w:t xml:space="preserve">, Off the </w:t>
            </w:r>
            <w:proofErr w:type="spellStart"/>
            <w:r w:rsidRPr="00AA099D">
              <w:rPr>
                <w:rFonts w:ascii="Calibri" w:hAnsi="Calibri"/>
                <w:color w:val="000000"/>
                <w:sz w:val="18"/>
                <w:szCs w:val="18"/>
                <w:lang w:val="en-GB" w:eastAsia="nl-NL"/>
              </w:rPr>
              <w:t>Legon</w:t>
            </w:r>
            <w:proofErr w:type="spellEnd"/>
            <w:r w:rsidRPr="00AA099D">
              <w:rPr>
                <w:rFonts w:ascii="Calibri" w:hAnsi="Calibri"/>
                <w:color w:val="000000"/>
                <w:sz w:val="18"/>
                <w:szCs w:val="18"/>
                <w:lang w:val="en-GB" w:eastAsia="nl-NL"/>
              </w:rPr>
              <w:t xml:space="preserve"> – Medina Road, opposite Gulf House)</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Accra, Ghana</w:t>
            </w:r>
          </w:p>
        </w:tc>
      </w:tr>
      <w:tr w:rsidR="00640E6C" w:rsidRPr="00710F2B"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GSA Cosmetics</w:t>
            </w:r>
          </w:p>
        </w:tc>
        <w:tc>
          <w:tcPr>
            <w:tcW w:w="5272" w:type="dxa"/>
            <w:noWrap/>
          </w:tcPr>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Ghana Standards Authority, Testing Division</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Drugs, Cosmetics, and Forensic Laboratory</w:t>
            </w:r>
          </w:p>
        </w:tc>
      </w:tr>
      <w:tr w:rsidR="00640E6C" w:rsidRPr="00AA099D"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GSA Food and Agriculture</w:t>
            </w:r>
          </w:p>
        </w:tc>
        <w:tc>
          <w:tcPr>
            <w:tcW w:w="5272" w:type="dxa"/>
            <w:noWrap/>
          </w:tcPr>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Ghana Standards Authority, Testing Division</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Food and Agriculture Laboratory</w:t>
            </w:r>
          </w:p>
        </w:tc>
      </w:tr>
      <w:tr w:rsidR="00640E6C" w:rsidRPr="00AA099D"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GSA Microbiology</w:t>
            </w:r>
          </w:p>
        </w:tc>
        <w:tc>
          <w:tcPr>
            <w:tcW w:w="5272" w:type="dxa"/>
            <w:noWrap/>
          </w:tcPr>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Ghana Standards Authority, Testing Division</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Microbiology Laboratory</w:t>
            </w:r>
          </w:p>
        </w:tc>
      </w:tr>
      <w:tr w:rsidR="00640E6C" w:rsidRPr="00710F2B"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GSA Materials</w:t>
            </w:r>
          </w:p>
        </w:tc>
        <w:tc>
          <w:tcPr>
            <w:tcW w:w="5272" w:type="dxa"/>
            <w:noWrap/>
          </w:tcPr>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Ghana Standards Authority, Testing Division</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Engineering Laboratory, Materials Science Department</w:t>
            </w:r>
          </w:p>
        </w:tc>
      </w:tr>
      <w:tr w:rsidR="00640E6C" w:rsidRPr="00AA099D"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GSA - Dimensional</w:t>
            </w:r>
          </w:p>
        </w:tc>
        <w:tc>
          <w:tcPr>
            <w:tcW w:w="5272" w:type="dxa"/>
            <w:noWrap/>
          </w:tcPr>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GSA Scientific Metrology Department</w:t>
            </w:r>
          </w:p>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Dimensional Laboratory</w:t>
            </w:r>
          </w:p>
        </w:tc>
      </w:tr>
      <w:tr w:rsidR="00640E6C" w:rsidRPr="00710F2B"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GSA - Electrical and T&amp;F</w:t>
            </w:r>
          </w:p>
        </w:tc>
        <w:tc>
          <w:tcPr>
            <w:tcW w:w="5272" w:type="dxa"/>
            <w:noWrap/>
          </w:tcPr>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 xml:space="preserve">GSA Scientific Metrology Department </w:t>
            </w:r>
          </w:p>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Electrical and Time &amp; Frequency Laboratory</w:t>
            </w:r>
          </w:p>
        </w:tc>
      </w:tr>
      <w:tr w:rsidR="00640E6C" w:rsidRPr="00AA099D"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GSA - Force</w:t>
            </w:r>
          </w:p>
        </w:tc>
        <w:tc>
          <w:tcPr>
            <w:tcW w:w="5272" w:type="dxa"/>
            <w:noWrap/>
          </w:tcPr>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GSA Scientific Metrology Department</w:t>
            </w:r>
          </w:p>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Force Laboratory</w:t>
            </w:r>
          </w:p>
        </w:tc>
      </w:tr>
      <w:tr w:rsidR="00640E6C" w:rsidRPr="00AA099D"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lastRenderedPageBreak/>
              <w:t>GSA - Mass</w:t>
            </w:r>
          </w:p>
        </w:tc>
        <w:tc>
          <w:tcPr>
            <w:tcW w:w="5272" w:type="dxa"/>
            <w:noWrap/>
          </w:tcPr>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GSA Scientific Metrology Department</w:t>
            </w:r>
          </w:p>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Mass Laboratory</w:t>
            </w:r>
          </w:p>
        </w:tc>
      </w:tr>
      <w:tr w:rsidR="00640E6C" w:rsidRPr="00AA099D"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GSA - Pressure</w:t>
            </w:r>
          </w:p>
        </w:tc>
        <w:tc>
          <w:tcPr>
            <w:tcW w:w="5272" w:type="dxa"/>
            <w:noWrap/>
          </w:tcPr>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GSA Scientific Metrology Department</w:t>
            </w:r>
          </w:p>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Pressure Laboratory</w:t>
            </w:r>
          </w:p>
        </w:tc>
      </w:tr>
      <w:tr w:rsidR="00640E6C" w:rsidRPr="00AA099D"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GSA - Temperature</w:t>
            </w:r>
          </w:p>
        </w:tc>
        <w:tc>
          <w:tcPr>
            <w:tcW w:w="5272" w:type="dxa"/>
            <w:noWrap/>
          </w:tcPr>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GSA Scientific Metrology Department</w:t>
            </w:r>
          </w:p>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Temperature Laboratory</w:t>
            </w:r>
          </w:p>
        </w:tc>
      </w:tr>
      <w:tr w:rsidR="00640E6C" w:rsidRPr="00AA099D"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GSA - Volume</w:t>
            </w:r>
          </w:p>
        </w:tc>
        <w:tc>
          <w:tcPr>
            <w:tcW w:w="5272" w:type="dxa"/>
            <w:noWrap/>
          </w:tcPr>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GSA Scientific Metrology Department</w:t>
            </w:r>
          </w:p>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Volume Laboratory</w:t>
            </w:r>
          </w:p>
        </w:tc>
      </w:tr>
      <w:tr w:rsidR="00640E6C" w:rsidRPr="00AA099D"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GSA Industrial Metrology</w:t>
            </w:r>
          </w:p>
        </w:tc>
        <w:tc>
          <w:tcPr>
            <w:tcW w:w="5272" w:type="dxa"/>
            <w:noWrap/>
          </w:tcPr>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GSA Industrial Metrology Department</w:t>
            </w:r>
          </w:p>
        </w:tc>
      </w:tr>
      <w:tr w:rsidR="00640E6C" w:rsidRPr="00AA099D"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GSA Legal Metrology</w:t>
            </w:r>
          </w:p>
        </w:tc>
        <w:tc>
          <w:tcPr>
            <w:tcW w:w="5272" w:type="dxa"/>
            <w:noWrap/>
          </w:tcPr>
          <w:p w:rsidR="00640E6C" w:rsidRPr="00AA099D" w:rsidRDefault="00640E6C" w:rsidP="00E562DF">
            <w:pPr>
              <w:spacing w:before="0" w:after="0"/>
              <w:rPr>
                <w:rFonts w:ascii="Calibri" w:hAnsi="Calibri"/>
                <w:sz w:val="18"/>
                <w:szCs w:val="18"/>
                <w:lang w:val="en-GB" w:eastAsia="nl-NL"/>
              </w:rPr>
            </w:pPr>
            <w:r w:rsidRPr="00AA099D">
              <w:rPr>
                <w:rFonts w:ascii="Calibri" w:hAnsi="Calibri"/>
                <w:sz w:val="18"/>
                <w:szCs w:val="18"/>
                <w:lang w:val="en-GB" w:eastAsia="nl-NL"/>
              </w:rPr>
              <w:t>GSA Legal Metrology Department</w:t>
            </w:r>
          </w:p>
        </w:tc>
      </w:tr>
      <w:tr w:rsidR="00640E6C" w:rsidRPr="00710F2B" w:rsidTr="00E562DF">
        <w:trPr>
          <w:trHeight w:val="288"/>
        </w:trPr>
        <w:tc>
          <w:tcPr>
            <w:tcW w:w="3222" w:type="dxa"/>
            <w:noWrap/>
          </w:tcPr>
          <w:p w:rsidR="00640E6C" w:rsidRPr="00AA099D" w:rsidRDefault="00640E6C" w:rsidP="006A0388">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PPRSD</w:t>
            </w:r>
          </w:p>
        </w:tc>
        <w:tc>
          <w:tcPr>
            <w:tcW w:w="5272" w:type="dxa"/>
            <w:noWrap/>
          </w:tcPr>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Ministry of Food and Agriculture</w:t>
            </w:r>
          </w:p>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Plant Protection and Regulatory Services Department</w:t>
            </w:r>
          </w:p>
          <w:p w:rsidR="00640E6C" w:rsidRPr="00AA099D" w:rsidRDefault="00640E6C" w:rsidP="00E562DF">
            <w:pPr>
              <w:spacing w:before="0" w:after="0"/>
              <w:rPr>
                <w:rFonts w:ascii="Calibri" w:hAnsi="Calibri"/>
                <w:color w:val="000000"/>
                <w:sz w:val="18"/>
                <w:szCs w:val="18"/>
                <w:lang w:val="en-GB" w:eastAsia="nl-NL"/>
              </w:rPr>
            </w:pPr>
            <w:proofErr w:type="spellStart"/>
            <w:r w:rsidRPr="00AA099D">
              <w:rPr>
                <w:rFonts w:ascii="Calibri" w:hAnsi="Calibri"/>
                <w:color w:val="000000"/>
                <w:sz w:val="18"/>
                <w:szCs w:val="18"/>
                <w:lang w:val="en-GB" w:eastAsia="nl-NL"/>
              </w:rPr>
              <w:t>Nsawam</w:t>
            </w:r>
            <w:proofErr w:type="spellEnd"/>
            <w:r w:rsidRPr="00AA099D">
              <w:rPr>
                <w:rFonts w:ascii="Calibri" w:hAnsi="Calibri"/>
                <w:color w:val="000000"/>
                <w:sz w:val="18"/>
                <w:szCs w:val="18"/>
                <w:lang w:val="en-GB" w:eastAsia="nl-NL"/>
              </w:rPr>
              <w:t xml:space="preserve"> Road</w:t>
            </w:r>
          </w:p>
          <w:p w:rsidR="00640E6C" w:rsidRPr="00AA099D" w:rsidRDefault="00640E6C" w:rsidP="00E562DF">
            <w:pPr>
              <w:spacing w:before="0" w:after="0"/>
              <w:rPr>
                <w:rFonts w:ascii="Calibri" w:hAnsi="Calibri"/>
                <w:color w:val="000000"/>
                <w:sz w:val="18"/>
                <w:szCs w:val="18"/>
                <w:lang w:val="en-GB" w:eastAsia="nl-NL"/>
              </w:rPr>
            </w:pPr>
            <w:proofErr w:type="spellStart"/>
            <w:r w:rsidRPr="00AA099D">
              <w:rPr>
                <w:rFonts w:ascii="Calibri" w:hAnsi="Calibri"/>
                <w:color w:val="000000"/>
                <w:sz w:val="18"/>
                <w:szCs w:val="18"/>
                <w:lang w:val="en-GB" w:eastAsia="nl-NL"/>
              </w:rPr>
              <w:t>Pokuase</w:t>
            </w:r>
            <w:proofErr w:type="spellEnd"/>
            <w:r w:rsidRPr="00AA099D">
              <w:rPr>
                <w:rFonts w:ascii="Calibri" w:hAnsi="Calibri"/>
                <w:color w:val="000000"/>
                <w:sz w:val="18"/>
                <w:szCs w:val="18"/>
                <w:lang w:val="en-GB" w:eastAsia="nl-NL"/>
              </w:rPr>
              <w:t>-Accra, Ghana</w:t>
            </w:r>
          </w:p>
        </w:tc>
      </w:tr>
      <w:tr w:rsidR="00640E6C" w:rsidRPr="00710F2B"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PP Biological Control</w:t>
            </w:r>
          </w:p>
        </w:tc>
        <w:tc>
          <w:tcPr>
            <w:tcW w:w="5272" w:type="dxa"/>
            <w:noWrap/>
          </w:tcPr>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PPRSD Laboratory services (Crop Pests and Diseases)</w:t>
            </w:r>
          </w:p>
        </w:tc>
      </w:tr>
      <w:tr w:rsidR="00640E6C" w:rsidRPr="00710F2B"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PP Fertilizer</w:t>
            </w:r>
          </w:p>
        </w:tc>
        <w:tc>
          <w:tcPr>
            <w:tcW w:w="5272" w:type="dxa"/>
            <w:noWrap/>
          </w:tcPr>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PPRSD Laboratory services (Pesticides and Fertilizers)</w:t>
            </w:r>
          </w:p>
        </w:tc>
      </w:tr>
      <w:tr w:rsidR="00640E6C" w:rsidRPr="00710F2B"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PP Quarantine</w:t>
            </w:r>
          </w:p>
        </w:tc>
        <w:tc>
          <w:tcPr>
            <w:tcW w:w="5272" w:type="dxa"/>
            <w:noWrap/>
          </w:tcPr>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PPRSD Laboratory services (Plant Quarantine)</w:t>
            </w:r>
          </w:p>
        </w:tc>
      </w:tr>
      <w:tr w:rsidR="00640E6C" w:rsidRPr="00710F2B" w:rsidTr="00E562DF">
        <w:trPr>
          <w:trHeight w:val="288"/>
        </w:trPr>
        <w:tc>
          <w:tcPr>
            <w:tcW w:w="3222" w:type="dxa"/>
            <w:noWrap/>
          </w:tcPr>
          <w:p w:rsidR="00640E6C" w:rsidRPr="00AA099D" w:rsidRDefault="00640E6C" w:rsidP="004A751B">
            <w:pPr>
              <w:pStyle w:val="ListParagraph"/>
              <w:numPr>
                <w:ilvl w:val="0"/>
                <w:numId w:val="6"/>
              </w:numPr>
              <w:spacing w:before="0" w:after="0"/>
              <w:ind w:left="355" w:hanging="71"/>
              <w:rPr>
                <w:rFonts w:ascii="Calibri" w:hAnsi="Calibri"/>
                <w:sz w:val="18"/>
                <w:szCs w:val="18"/>
                <w:lang w:val="en-GB" w:eastAsia="nl-NL"/>
              </w:rPr>
            </w:pPr>
            <w:r w:rsidRPr="00AA099D">
              <w:rPr>
                <w:rFonts w:ascii="Calibri" w:hAnsi="Calibri"/>
                <w:sz w:val="18"/>
                <w:szCs w:val="18"/>
                <w:lang w:val="en-GB" w:eastAsia="nl-NL"/>
              </w:rPr>
              <w:t>PP Seed Inspection</w:t>
            </w:r>
          </w:p>
        </w:tc>
        <w:tc>
          <w:tcPr>
            <w:tcW w:w="5272" w:type="dxa"/>
            <w:noWrap/>
          </w:tcPr>
          <w:p w:rsidR="00640E6C" w:rsidRPr="00AA099D" w:rsidRDefault="00640E6C" w:rsidP="00E562DF">
            <w:pPr>
              <w:spacing w:before="0" w:after="0"/>
              <w:rPr>
                <w:rFonts w:ascii="Calibri" w:hAnsi="Calibri"/>
                <w:color w:val="000000"/>
                <w:sz w:val="18"/>
                <w:szCs w:val="18"/>
                <w:lang w:val="en-GB" w:eastAsia="nl-NL"/>
              </w:rPr>
            </w:pPr>
            <w:r w:rsidRPr="00AA099D">
              <w:rPr>
                <w:rFonts w:ascii="Calibri" w:hAnsi="Calibri"/>
                <w:color w:val="000000"/>
                <w:sz w:val="18"/>
                <w:szCs w:val="18"/>
                <w:lang w:val="en-GB" w:eastAsia="nl-NL"/>
              </w:rPr>
              <w:t>PPRSD Laboratory services (Seed Inspection)</w:t>
            </w:r>
          </w:p>
        </w:tc>
      </w:tr>
    </w:tbl>
    <w:p w:rsidR="00640E6C" w:rsidRPr="00AA099D" w:rsidRDefault="00640E6C" w:rsidP="00F94716">
      <w:pPr>
        <w:widowControl w:val="0"/>
        <w:ind w:right="-2"/>
        <w:jc w:val="both"/>
        <w:rPr>
          <w:rFonts w:ascii="Calibri" w:hAnsi="Calibri"/>
          <w:sz w:val="22"/>
          <w:lang w:val="en-GB"/>
        </w:rPr>
      </w:pPr>
    </w:p>
    <w:p w:rsidR="00640E6C" w:rsidRPr="00AA099D" w:rsidRDefault="00640E6C" w:rsidP="003F67BD">
      <w:pPr>
        <w:widowControl w:val="0"/>
        <w:ind w:left="567" w:hanging="567"/>
        <w:jc w:val="both"/>
        <w:rPr>
          <w:rFonts w:ascii="Calibri" w:hAnsi="Calibri"/>
          <w:sz w:val="22"/>
          <w:lang w:val="en-GB"/>
        </w:rPr>
      </w:pPr>
      <w:r w:rsidRPr="00AA099D">
        <w:rPr>
          <w:rFonts w:ascii="Calibri" w:hAnsi="Calibri"/>
          <w:sz w:val="22"/>
          <w:lang w:val="en-GB"/>
        </w:rPr>
        <w:t>1.2</w:t>
      </w:r>
      <w:r w:rsidRPr="00AA099D">
        <w:rPr>
          <w:rFonts w:ascii="Calibri" w:hAnsi="Calibri"/>
          <w:sz w:val="22"/>
          <w:lang w:val="en-GB"/>
        </w:rPr>
        <w:tab/>
        <w:t>The Contractor shall comply strictly with the terms of the Special Conditions and the technical annex.</w:t>
      </w:r>
    </w:p>
    <w:p w:rsidR="00640E6C" w:rsidRPr="00AA099D" w:rsidRDefault="00640E6C" w:rsidP="003F67BD">
      <w:pPr>
        <w:widowControl w:val="0"/>
        <w:ind w:left="567" w:hanging="567"/>
        <w:jc w:val="both"/>
        <w:rPr>
          <w:rFonts w:ascii="Calibri" w:hAnsi="Calibri"/>
          <w:sz w:val="22"/>
          <w:lang w:val="en-GB"/>
        </w:rPr>
      </w:pPr>
      <w:r w:rsidRPr="00AA099D">
        <w:rPr>
          <w:rFonts w:ascii="Calibri" w:hAnsi="Calibri"/>
          <w:sz w:val="22"/>
          <w:lang w:val="en-GB"/>
        </w:rPr>
        <w:t xml:space="preserve">1.3 </w:t>
      </w:r>
      <w:r w:rsidRPr="00AA099D">
        <w:rPr>
          <w:rFonts w:ascii="Calibri" w:hAnsi="Calibri"/>
          <w:sz w:val="22"/>
          <w:lang w:val="en-GB"/>
        </w:rPr>
        <w:tab/>
        <w:t>The supplies which form the subject of the lots no. 1, 2, 3, 4, 5, 6, 7, 8, 9, 10, 11, and 12 must be accompanied by the spare parts described by the Contractor in its tender and by the accessories / other items necessary for using the goods over a period of 3 years, as specified in the Instructions to Tenderers.</w:t>
      </w:r>
    </w:p>
    <w:p w:rsidR="00640E6C" w:rsidRPr="00AA099D" w:rsidRDefault="00640E6C" w:rsidP="003F67BD">
      <w:pPr>
        <w:widowControl w:val="0"/>
        <w:tabs>
          <w:tab w:val="left" w:pos="1134"/>
        </w:tabs>
        <w:spacing w:before="0" w:after="0"/>
        <w:outlineLvl w:val="0"/>
        <w:rPr>
          <w:rFonts w:ascii="Calibri" w:hAnsi="Calibri"/>
          <w:b/>
          <w:sz w:val="24"/>
          <w:szCs w:val="24"/>
          <w:lang w:val="en-GB"/>
        </w:rPr>
      </w:pPr>
      <w:r w:rsidRPr="00AA099D">
        <w:rPr>
          <w:rFonts w:ascii="Calibri" w:hAnsi="Calibri"/>
          <w:b/>
          <w:sz w:val="24"/>
          <w:szCs w:val="24"/>
          <w:lang w:val="en-GB"/>
        </w:rPr>
        <w:t>Article 2</w:t>
      </w:r>
      <w:r w:rsidRPr="00AA099D">
        <w:rPr>
          <w:rFonts w:ascii="Calibri" w:hAnsi="Calibri"/>
          <w:b/>
          <w:sz w:val="24"/>
          <w:szCs w:val="24"/>
          <w:lang w:val="en-GB"/>
        </w:rPr>
        <w:tab/>
        <w:t>Origin</w:t>
      </w:r>
    </w:p>
    <w:p w:rsidR="00640E6C" w:rsidRPr="00AA099D" w:rsidRDefault="00640E6C" w:rsidP="009C091D">
      <w:pPr>
        <w:widowControl w:val="0"/>
        <w:jc w:val="both"/>
        <w:rPr>
          <w:rFonts w:ascii="Calibri" w:hAnsi="Calibri"/>
          <w:sz w:val="22"/>
          <w:lang w:val="en-GB"/>
        </w:rPr>
      </w:pPr>
      <w:r w:rsidRPr="00AA099D">
        <w:rPr>
          <w:rFonts w:ascii="Calibri" w:hAnsi="Calibri"/>
          <w:sz w:val="22"/>
          <w:lang w:val="en-GB"/>
        </w:rPr>
        <w:t xml:space="preserve">The rules of origin of the goods are defined in Article 10 of the Special Conditions.  </w:t>
      </w:r>
    </w:p>
    <w:p w:rsidR="00640E6C" w:rsidRPr="00AA099D" w:rsidRDefault="00640E6C" w:rsidP="009C091D">
      <w:pPr>
        <w:widowControl w:val="0"/>
        <w:jc w:val="both"/>
        <w:rPr>
          <w:rFonts w:ascii="Calibri" w:hAnsi="Calibri"/>
          <w:lang w:val="en-GB"/>
        </w:rPr>
      </w:pPr>
      <w:r w:rsidRPr="00AA099D">
        <w:rPr>
          <w:rFonts w:ascii="Calibri" w:hAnsi="Calibri"/>
          <w:sz w:val="22"/>
          <w:lang w:val="en-GB"/>
        </w:rPr>
        <w:t>A certificate of origin for the goods must be provided by the Contractor at the latest when it requests provisional acceptance of the goods. Failure to comply with this condition may result in the termination of the contract.</w:t>
      </w:r>
    </w:p>
    <w:p w:rsidR="00640E6C" w:rsidRPr="00AA099D" w:rsidRDefault="00640E6C" w:rsidP="003F67BD">
      <w:pPr>
        <w:widowControl w:val="0"/>
        <w:tabs>
          <w:tab w:val="left" w:pos="1134"/>
        </w:tabs>
        <w:spacing w:before="0" w:after="0"/>
        <w:outlineLvl w:val="0"/>
        <w:rPr>
          <w:rFonts w:ascii="Calibri" w:hAnsi="Calibri"/>
          <w:b/>
          <w:sz w:val="24"/>
          <w:szCs w:val="24"/>
          <w:lang w:val="en-GB"/>
        </w:rPr>
      </w:pPr>
      <w:r w:rsidRPr="00AA099D">
        <w:rPr>
          <w:rFonts w:ascii="Calibri" w:hAnsi="Calibri"/>
          <w:b/>
          <w:sz w:val="24"/>
          <w:szCs w:val="24"/>
          <w:lang w:val="en-GB"/>
        </w:rPr>
        <w:t>Article 3</w:t>
      </w:r>
      <w:r w:rsidRPr="00AA099D">
        <w:rPr>
          <w:rFonts w:ascii="Calibri" w:hAnsi="Calibri"/>
          <w:b/>
          <w:sz w:val="24"/>
          <w:szCs w:val="24"/>
          <w:lang w:val="en-GB"/>
        </w:rPr>
        <w:tab/>
        <w:t>Price</w:t>
      </w:r>
    </w:p>
    <w:p w:rsidR="00640E6C" w:rsidRPr="00AA099D" w:rsidRDefault="00640E6C" w:rsidP="003F67BD">
      <w:pPr>
        <w:widowControl w:val="0"/>
        <w:ind w:left="567" w:hanging="567"/>
        <w:jc w:val="both"/>
        <w:rPr>
          <w:rFonts w:ascii="Calibri" w:hAnsi="Calibri"/>
          <w:sz w:val="22"/>
          <w:lang w:val="en-GB"/>
        </w:rPr>
      </w:pPr>
      <w:r w:rsidRPr="00AA099D">
        <w:rPr>
          <w:rFonts w:ascii="Calibri" w:hAnsi="Calibri"/>
          <w:sz w:val="22"/>
          <w:lang w:val="en-GB"/>
        </w:rPr>
        <w:t>3.1</w:t>
      </w:r>
      <w:r w:rsidRPr="00AA099D">
        <w:rPr>
          <w:rFonts w:ascii="Calibri" w:hAnsi="Calibri"/>
          <w:sz w:val="22"/>
          <w:lang w:val="en-GB"/>
        </w:rPr>
        <w:tab/>
        <w:t xml:space="preserve">The price of the supplies shall be that shown on the financial offer (specimen in Annex IV). The total maximum contract price shall be </w:t>
      </w:r>
      <w:proofErr w:type="spellStart"/>
      <w:r>
        <w:rPr>
          <w:rFonts w:ascii="Calibri" w:hAnsi="Calibri"/>
          <w:sz w:val="22"/>
          <w:lang w:val="en-GB"/>
        </w:rPr>
        <w:t>xxxxx</w:t>
      </w:r>
      <w:r w:rsidRPr="00AA099D">
        <w:rPr>
          <w:rFonts w:ascii="Calibri" w:hAnsi="Calibri"/>
          <w:sz w:val="22"/>
          <w:lang w:val="en-GB"/>
        </w:rPr>
        <w:t>Euro</w:t>
      </w:r>
      <w:proofErr w:type="spellEnd"/>
      <w:r w:rsidRPr="00AA099D">
        <w:rPr>
          <w:rFonts w:ascii="Calibri" w:hAnsi="Calibri"/>
          <w:sz w:val="22"/>
          <w:lang w:val="en-GB"/>
        </w:rPr>
        <w:t>.</w:t>
      </w:r>
    </w:p>
    <w:p w:rsidR="00640E6C" w:rsidRPr="00AA099D" w:rsidRDefault="00640E6C" w:rsidP="003F67BD">
      <w:pPr>
        <w:widowControl w:val="0"/>
        <w:ind w:left="567" w:hanging="567"/>
        <w:jc w:val="both"/>
        <w:rPr>
          <w:rFonts w:ascii="Calibri" w:hAnsi="Calibri"/>
          <w:sz w:val="22"/>
          <w:lang w:val="en-GB"/>
        </w:rPr>
      </w:pPr>
      <w:r w:rsidRPr="00AA099D">
        <w:rPr>
          <w:rFonts w:ascii="Calibri" w:hAnsi="Calibri"/>
          <w:sz w:val="22"/>
          <w:lang w:val="en-GB"/>
        </w:rPr>
        <w:t xml:space="preserve">3.2 </w:t>
      </w:r>
      <w:r w:rsidRPr="00AA099D">
        <w:rPr>
          <w:rFonts w:ascii="Calibri" w:hAnsi="Calibri"/>
          <w:sz w:val="22"/>
          <w:lang w:val="en-GB"/>
        </w:rPr>
        <w:tab/>
        <w:t>Payments shall be made in accordance with the General and/or Special Conditions (Articles 26 to 28).</w:t>
      </w:r>
    </w:p>
    <w:p w:rsidR="00640E6C" w:rsidRPr="00AA099D" w:rsidRDefault="00640E6C" w:rsidP="003F67BD">
      <w:pPr>
        <w:widowControl w:val="0"/>
        <w:tabs>
          <w:tab w:val="left" w:pos="1134"/>
        </w:tabs>
        <w:spacing w:before="0" w:after="0"/>
        <w:outlineLvl w:val="0"/>
        <w:rPr>
          <w:rFonts w:ascii="Calibri" w:hAnsi="Calibri"/>
          <w:b/>
          <w:sz w:val="24"/>
          <w:szCs w:val="24"/>
          <w:lang w:val="en-GB"/>
        </w:rPr>
      </w:pPr>
      <w:r w:rsidRPr="00AA099D">
        <w:rPr>
          <w:rFonts w:ascii="Calibri" w:hAnsi="Calibri"/>
          <w:b/>
          <w:sz w:val="24"/>
          <w:szCs w:val="24"/>
          <w:lang w:val="en-GB"/>
        </w:rPr>
        <w:t>Article 4</w:t>
      </w:r>
      <w:r w:rsidRPr="00AA099D">
        <w:rPr>
          <w:rFonts w:ascii="Calibri" w:hAnsi="Calibri"/>
          <w:b/>
          <w:sz w:val="24"/>
          <w:szCs w:val="24"/>
          <w:lang w:val="en-GB"/>
        </w:rPr>
        <w:tab/>
        <w:t>Order of precedence of contract documents</w:t>
      </w:r>
    </w:p>
    <w:p w:rsidR="00640E6C" w:rsidRPr="00AA099D" w:rsidRDefault="00640E6C" w:rsidP="009C091D">
      <w:pPr>
        <w:widowControl w:val="0"/>
        <w:jc w:val="both"/>
        <w:rPr>
          <w:rFonts w:ascii="Calibri" w:hAnsi="Calibri"/>
          <w:sz w:val="22"/>
          <w:lang w:val="en-GB"/>
        </w:rPr>
      </w:pPr>
      <w:r w:rsidRPr="00AA099D">
        <w:rPr>
          <w:rFonts w:ascii="Calibri" w:hAnsi="Calibri"/>
          <w:sz w:val="22"/>
          <w:lang w:val="en-GB"/>
        </w:rPr>
        <w:t>The contract is made up of the following documents, in order of precedence:</w:t>
      </w:r>
    </w:p>
    <w:p w:rsidR="00640E6C" w:rsidRPr="00AA099D" w:rsidRDefault="00640E6C" w:rsidP="009D10D9">
      <w:pPr>
        <w:widowControl w:val="0"/>
        <w:numPr>
          <w:ilvl w:val="0"/>
          <w:numId w:val="1"/>
        </w:numPr>
        <w:tabs>
          <w:tab w:val="clear" w:pos="360"/>
        </w:tabs>
        <w:spacing w:after="0"/>
        <w:ind w:left="284" w:hanging="284"/>
        <w:jc w:val="both"/>
        <w:rPr>
          <w:rFonts w:ascii="Calibri" w:hAnsi="Calibri"/>
          <w:sz w:val="22"/>
          <w:lang w:val="en-GB"/>
        </w:rPr>
      </w:pPr>
      <w:r w:rsidRPr="00AA099D">
        <w:rPr>
          <w:rFonts w:ascii="Calibri" w:hAnsi="Calibri"/>
          <w:sz w:val="22"/>
          <w:lang w:val="en-GB"/>
        </w:rPr>
        <w:t>the contract agreement;</w:t>
      </w:r>
    </w:p>
    <w:p w:rsidR="00640E6C" w:rsidRPr="00AA099D" w:rsidRDefault="00640E6C" w:rsidP="009D10D9">
      <w:pPr>
        <w:widowControl w:val="0"/>
        <w:numPr>
          <w:ilvl w:val="0"/>
          <w:numId w:val="1"/>
        </w:numPr>
        <w:tabs>
          <w:tab w:val="clear" w:pos="360"/>
        </w:tabs>
        <w:spacing w:after="0"/>
        <w:ind w:left="284" w:hanging="284"/>
        <w:jc w:val="both"/>
        <w:rPr>
          <w:rFonts w:ascii="Calibri" w:hAnsi="Calibri"/>
          <w:sz w:val="22"/>
          <w:lang w:val="en-GB"/>
        </w:rPr>
      </w:pPr>
      <w:r w:rsidRPr="00AA099D">
        <w:rPr>
          <w:rFonts w:ascii="Calibri" w:hAnsi="Calibri"/>
          <w:sz w:val="22"/>
          <w:lang w:val="en-GB"/>
        </w:rPr>
        <w:t>the Special Conditions</w:t>
      </w:r>
    </w:p>
    <w:p w:rsidR="00640E6C" w:rsidRPr="00AA099D" w:rsidRDefault="00640E6C" w:rsidP="009D10D9">
      <w:pPr>
        <w:widowControl w:val="0"/>
        <w:numPr>
          <w:ilvl w:val="0"/>
          <w:numId w:val="1"/>
        </w:numPr>
        <w:tabs>
          <w:tab w:val="clear" w:pos="360"/>
        </w:tabs>
        <w:spacing w:after="0"/>
        <w:ind w:left="284" w:hanging="284"/>
        <w:jc w:val="both"/>
        <w:rPr>
          <w:rFonts w:ascii="Calibri" w:hAnsi="Calibri"/>
          <w:sz w:val="22"/>
          <w:lang w:val="en-GB"/>
        </w:rPr>
      </w:pPr>
      <w:r w:rsidRPr="00AA099D">
        <w:rPr>
          <w:rFonts w:ascii="Calibri" w:hAnsi="Calibri"/>
          <w:sz w:val="22"/>
          <w:lang w:val="en-GB"/>
        </w:rPr>
        <w:t>the General Conditions (Annex I);</w:t>
      </w:r>
    </w:p>
    <w:p w:rsidR="00640E6C" w:rsidRPr="00AA099D" w:rsidRDefault="00640E6C" w:rsidP="009D10D9">
      <w:pPr>
        <w:widowControl w:val="0"/>
        <w:numPr>
          <w:ilvl w:val="0"/>
          <w:numId w:val="1"/>
        </w:numPr>
        <w:tabs>
          <w:tab w:val="clear" w:pos="360"/>
        </w:tabs>
        <w:spacing w:after="0"/>
        <w:ind w:left="284" w:hanging="284"/>
        <w:jc w:val="both"/>
        <w:rPr>
          <w:rFonts w:ascii="Calibri" w:hAnsi="Calibri"/>
          <w:sz w:val="22"/>
          <w:lang w:val="en-GB"/>
        </w:rPr>
      </w:pPr>
      <w:r w:rsidRPr="00AA099D">
        <w:rPr>
          <w:rFonts w:ascii="Calibri" w:hAnsi="Calibri"/>
          <w:sz w:val="22"/>
          <w:lang w:val="en-GB"/>
        </w:rPr>
        <w:t>the Technical Specifications (Annex II including clarifications before the deadline for submission of tenders );</w:t>
      </w:r>
    </w:p>
    <w:p w:rsidR="00640E6C" w:rsidRPr="00AA099D" w:rsidRDefault="00640E6C" w:rsidP="009D10D9">
      <w:pPr>
        <w:widowControl w:val="0"/>
        <w:numPr>
          <w:ilvl w:val="0"/>
          <w:numId w:val="1"/>
        </w:numPr>
        <w:tabs>
          <w:tab w:val="clear" w:pos="360"/>
        </w:tabs>
        <w:spacing w:after="0"/>
        <w:ind w:left="284" w:hanging="284"/>
        <w:jc w:val="both"/>
        <w:rPr>
          <w:rFonts w:ascii="Calibri" w:hAnsi="Calibri"/>
          <w:sz w:val="22"/>
          <w:lang w:val="en-GB"/>
        </w:rPr>
      </w:pPr>
      <w:r w:rsidRPr="00AA099D">
        <w:rPr>
          <w:rFonts w:ascii="Calibri" w:hAnsi="Calibri"/>
          <w:sz w:val="22"/>
          <w:lang w:val="en-GB"/>
        </w:rPr>
        <w:t>the Technical Offer (Annex III [including clarifications from the tenderer provided during tender evaluation]);</w:t>
      </w:r>
    </w:p>
    <w:p w:rsidR="00640E6C" w:rsidRPr="00AA099D" w:rsidRDefault="00640E6C" w:rsidP="009D10D9">
      <w:pPr>
        <w:widowControl w:val="0"/>
        <w:numPr>
          <w:ilvl w:val="0"/>
          <w:numId w:val="1"/>
        </w:numPr>
        <w:tabs>
          <w:tab w:val="clear" w:pos="360"/>
        </w:tabs>
        <w:spacing w:after="0"/>
        <w:ind w:left="284" w:hanging="284"/>
        <w:jc w:val="both"/>
        <w:rPr>
          <w:rFonts w:ascii="Calibri" w:hAnsi="Calibri"/>
          <w:sz w:val="22"/>
          <w:lang w:val="en-GB"/>
        </w:rPr>
      </w:pPr>
      <w:r w:rsidRPr="00AA099D">
        <w:rPr>
          <w:rFonts w:ascii="Calibri" w:hAnsi="Calibri"/>
          <w:sz w:val="22"/>
          <w:lang w:val="en-GB"/>
        </w:rPr>
        <w:t>the budget breakdown (Annex IV);</w:t>
      </w:r>
    </w:p>
    <w:p w:rsidR="00640E6C" w:rsidRPr="00AA099D" w:rsidRDefault="00640E6C" w:rsidP="009D10D9">
      <w:pPr>
        <w:widowControl w:val="0"/>
        <w:numPr>
          <w:ilvl w:val="0"/>
          <w:numId w:val="1"/>
        </w:numPr>
        <w:tabs>
          <w:tab w:val="clear" w:pos="360"/>
        </w:tabs>
        <w:spacing w:after="0"/>
        <w:ind w:left="284" w:hanging="284"/>
        <w:jc w:val="both"/>
        <w:rPr>
          <w:rFonts w:ascii="Calibri" w:hAnsi="Calibri"/>
          <w:sz w:val="22"/>
          <w:lang w:val="en-GB"/>
        </w:rPr>
      </w:pPr>
      <w:r w:rsidRPr="00AA099D">
        <w:rPr>
          <w:rFonts w:ascii="Calibri" w:hAnsi="Calibri"/>
          <w:sz w:val="22"/>
          <w:lang w:val="en-GB"/>
        </w:rPr>
        <w:t>(specified forms and other relevant documents (Annex V);</w:t>
      </w:r>
    </w:p>
    <w:p w:rsidR="00640E6C" w:rsidRPr="00AA099D" w:rsidRDefault="00640E6C" w:rsidP="009C091D">
      <w:pPr>
        <w:widowControl w:val="0"/>
        <w:jc w:val="both"/>
        <w:outlineLvl w:val="0"/>
        <w:rPr>
          <w:rFonts w:ascii="Calibri" w:hAnsi="Calibri"/>
          <w:sz w:val="22"/>
          <w:lang w:val="en-GB"/>
        </w:rPr>
      </w:pPr>
      <w:r w:rsidRPr="00AA099D">
        <w:rPr>
          <w:rFonts w:ascii="Calibri" w:hAnsi="Calibri"/>
          <w:sz w:val="22"/>
          <w:lang w:val="en-GB"/>
        </w:rPr>
        <w:lastRenderedPageBreak/>
        <w:t xml:space="preserve">The various documents making up the contract shall be deemed to be mutually explanatory; in cases of ambiguity or divergence, they shall prevail in the order in which they appear above. </w:t>
      </w:r>
    </w:p>
    <w:p w:rsidR="00640E6C" w:rsidRPr="00AA099D" w:rsidRDefault="00640E6C" w:rsidP="009C091D">
      <w:pPr>
        <w:widowControl w:val="0"/>
        <w:jc w:val="both"/>
        <w:rPr>
          <w:rFonts w:ascii="Calibri" w:hAnsi="Calibri"/>
          <w:sz w:val="22"/>
          <w:lang w:val="en-GB"/>
        </w:rPr>
      </w:pPr>
    </w:p>
    <w:p w:rsidR="00640E6C" w:rsidRPr="00AA099D" w:rsidRDefault="00640E6C" w:rsidP="009C091D">
      <w:pPr>
        <w:widowControl w:val="0"/>
        <w:jc w:val="both"/>
        <w:rPr>
          <w:rFonts w:ascii="Calibri" w:hAnsi="Calibri"/>
          <w:sz w:val="22"/>
          <w:lang w:val="en-GB"/>
        </w:rPr>
      </w:pPr>
      <w:r w:rsidRPr="00AA099D">
        <w:rPr>
          <w:rFonts w:ascii="Calibri" w:hAnsi="Calibri"/>
          <w:sz w:val="22"/>
          <w:lang w:val="en-GB"/>
        </w:rPr>
        <w:t>Done in English in three originals, one original being for the Contracting Authority, one original being for the European Commission, and one original being for the Contractor.</w:t>
      </w:r>
    </w:p>
    <w:p w:rsidR="00640E6C" w:rsidRPr="00AA099D" w:rsidRDefault="00640E6C" w:rsidP="009C091D">
      <w:pPr>
        <w:widowControl w:val="0"/>
        <w:spacing w:before="0" w:after="0"/>
        <w:ind w:hanging="567"/>
        <w:jc w:val="both"/>
        <w:rPr>
          <w:rFonts w:ascii="Calibri" w:hAnsi="Calibri"/>
          <w:sz w:val="22"/>
          <w:lang w:val="en-GB"/>
        </w:rPr>
      </w:pPr>
    </w:p>
    <w:tbl>
      <w:tblPr>
        <w:tblW w:w="0" w:type="auto"/>
        <w:tblCellMar>
          <w:top w:w="85" w:type="dxa"/>
          <w:bottom w:w="85" w:type="dxa"/>
        </w:tblCellMar>
        <w:tblLook w:val="00A0" w:firstRow="1" w:lastRow="0" w:firstColumn="1" w:lastColumn="0" w:noHBand="0" w:noVBand="0"/>
      </w:tblPr>
      <w:tblGrid>
        <w:gridCol w:w="4463"/>
        <w:gridCol w:w="4464"/>
      </w:tblGrid>
      <w:tr w:rsidR="00640E6C" w:rsidRPr="00AA099D" w:rsidTr="0005737A">
        <w:tc>
          <w:tcPr>
            <w:tcW w:w="4463" w:type="dxa"/>
          </w:tcPr>
          <w:p w:rsidR="00640E6C" w:rsidRPr="00AA099D" w:rsidRDefault="00640E6C" w:rsidP="0005737A">
            <w:pPr>
              <w:widowControl w:val="0"/>
              <w:spacing w:before="0" w:after="0"/>
              <w:jc w:val="both"/>
              <w:rPr>
                <w:rFonts w:ascii="Calibri" w:hAnsi="Calibri"/>
                <w:b/>
                <w:sz w:val="28"/>
                <w:szCs w:val="28"/>
                <w:lang w:val="en-GB"/>
              </w:rPr>
            </w:pPr>
            <w:r w:rsidRPr="00AA099D">
              <w:rPr>
                <w:rFonts w:ascii="Calibri" w:hAnsi="Calibri"/>
                <w:b/>
                <w:sz w:val="28"/>
                <w:szCs w:val="28"/>
                <w:lang w:val="en-GB"/>
              </w:rPr>
              <w:t>The Contractor</w:t>
            </w:r>
          </w:p>
        </w:tc>
        <w:tc>
          <w:tcPr>
            <w:tcW w:w="4464" w:type="dxa"/>
          </w:tcPr>
          <w:p w:rsidR="00640E6C" w:rsidRPr="00AA099D" w:rsidRDefault="00640E6C" w:rsidP="0005737A">
            <w:pPr>
              <w:widowControl w:val="0"/>
              <w:spacing w:before="0" w:after="0"/>
              <w:jc w:val="both"/>
              <w:rPr>
                <w:rFonts w:ascii="Calibri" w:hAnsi="Calibri"/>
                <w:b/>
                <w:sz w:val="28"/>
                <w:szCs w:val="28"/>
                <w:lang w:val="en-GB"/>
              </w:rPr>
            </w:pPr>
            <w:r w:rsidRPr="00AA099D">
              <w:rPr>
                <w:rFonts w:ascii="Calibri" w:hAnsi="Calibri"/>
                <w:b/>
                <w:sz w:val="28"/>
                <w:szCs w:val="28"/>
                <w:lang w:val="en-GB"/>
              </w:rPr>
              <w:t>The Contracting Authority</w:t>
            </w:r>
          </w:p>
        </w:tc>
      </w:tr>
      <w:tr w:rsidR="00640E6C" w:rsidRPr="00AA099D" w:rsidTr="0005737A">
        <w:trPr>
          <w:trHeight w:val="567"/>
        </w:trPr>
        <w:tc>
          <w:tcPr>
            <w:tcW w:w="4463" w:type="dxa"/>
          </w:tcPr>
          <w:p w:rsidR="00640E6C" w:rsidRPr="00AA099D" w:rsidRDefault="00640E6C" w:rsidP="0005737A">
            <w:pPr>
              <w:widowControl w:val="0"/>
              <w:spacing w:before="0" w:after="0"/>
              <w:jc w:val="both"/>
              <w:rPr>
                <w:rFonts w:ascii="Calibri" w:hAnsi="Calibri"/>
                <w:sz w:val="22"/>
                <w:lang w:val="en-GB"/>
              </w:rPr>
            </w:pPr>
            <w:r w:rsidRPr="00AA099D">
              <w:rPr>
                <w:rFonts w:ascii="Calibri" w:hAnsi="Calibri"/>
                <w:sz w:val="22"/>
                <w:lang w:val="en-GB"/>
              </w:rPr>
              <w:t>Name:</w:t>
            </w:r>
          </w:p>
        </w:tc>
        <w:tc>
          <w:tcPr>
            <w:tcW w:w="4464" w:type="dxa"/>
          </w:tcPr>
          <w:p w:rsidR="00640E6C" w:rsidRPr="00AA099D" w:rsidRDefault="00640E6C" w:rsidP="0005737A">
            <w:pPr>
              <w:widowControl w:val="0"/>
              <w:spacing w:before="0" w:after="0"/>
              <w:jc w:val="both"/>
              <w:rPr>
                <w:rFonts w:ascii="Calibri" w:hAnsi="Calibri"/>
                <w:sz w:val="22"/>
                <w:lang w:val="en-GB"/>
              </w:rPr>
            </w:pPr>
            <w:r w:rsidRPr="00AA099D">
              <w:rPr>
                <w:rFonts w:ascii="Calibri" w:hAnsi="Calibri"/>
                <w:sz w:val="22"/>
                <w:lang w:val="en-GB"/>
              </w:rPr>
              <w:t>Name:</w:t>
            </w:r>
          </w:p>
        </w:tc>
      </w:tr>
      <w:tr w:rsidR="00640E6C" w:rsidRPr="00AA099D" w:rsidTr="0005737A">
        <w:trPr>
          <w:trHeight w:val="567"/>
        </w:trPr>
        <w:tc>
          <w:tcPr>
            <w:tcW w:w="4463" w:type="dxa"/>
          </w:tcPr>
          <w:p w:rsidR="00640E6C" w:rsidRPr="00AA099D" w:rsidRDefault="00640E6C" w:rsidP="0005737A">
            <w:pPr>
              <w:widowControl w:val="0"/>
              <w:spacing w:before="0" w:after="0"/>
              <w:jc w:val="both"/>
              <w:rPr>
                <w:rFonts w:ascii="Calibri" w:hAnsi="Calibri"/>
                <w:sz w:val="22"/>
                <w:lang w:val="en-GB"/>
              </w:rPr>
            </w:pPr>
            <w:r w:rsidRPr="00AA099D">
              <w:rPr>
                <w:rFonts w:ascii="Calibri" w:hAnsi="Calibri"/>
                <w:sz w:val="22"/>
                <w:lang w:val="en-GB"/>
              </w:rPr>
              <w:t>Title:</w:t>
            </w:r>
          </w:p>
        </w:tc>
        <w:tc>
          <w:tcPr>
            <w:tcW w:w="4464" w:type="dxa"/>
          </w:tcPr>
          <w:p w:rsidR="00640E6C" w:rsidRPr="00AA099D" w:rsidRDefault="00640E6C" w:rsidP="0005737A">
            <w:pPr>
              <w:widowControl w:val="0"/>
              <w:spacing w:before="0" w:after="0"/>
              <w:jc w:val="both"/>
              <w:rPr>
                <w:rFonts w:ascii="Calibri" w:hAnsi="Calibri"/>
                <w:sz w:val="22"/>
                <w:lang w:val="en-GB"/>
              </w:rPr>
            </w:pPr>
            <w:r w:rsidRPr="00AA099D">
              <w:rPr>
                <w:rFonts w:ascii="Calibri" w:hAnsi="Calibri"/>
                <w:sz w:val="22"/>
                <w:lang w:val="en-GB"/>
              </w:rPr>
              <w:t>Title:</w:t>
            </w:r>
          </w:p>
        </w:tc>
      </w:tr>
      <w:tr w:rsidR="00640E6C" w:rsidRPr="00AA099D" w:rsidTr="0005737A">
        <w:trPr>
          <w:trHeight w:val="850"/>
        </w:trPr>
        <w:tc>
          <w:tcPr>
            <w:tcW w:w="4463" w:type="dxa"/>
          </w:tcPr>
          <w:p w:rsidR="00640E6C" w:rsidRPr="00AA099D" w:rsidRDefault="00640E6C" w:rsidP="0005737A">
            <w:pPr>
              <w:widowControl w:val="0"/>
              <w:spacing w:before="0" w:after="0"/>
              <w:jc w:val="both"/>
              <w:rPr>
                <w:rFonts w:ascii="Calibri" w:hAnsi="Calibri"/>
                <w:sz w:val="22"/>
                <w:lang w:val="en-GB"/>
              </w:rPr>
            </w:pPr>
            <w:r w:rsidRPr="00AA099D">
              <w:rPr>
                <w:rFonts w:ascii="Calibri" w:hAnsi="Calibri"/>
                <w:sz w:val="22"/>
                <w:lang w:val="en-GB"/>
              </w:rPr>
              <w:t>Signature:</w:t>
            </w:r>
          </w:p>
        </w:tc>
        <w:tc>
          <w:tcPr>
            <w:tcW w:w="4464" w:type="dxa"/>
          </w:tcPr>
          <w:p w:rsidR="00640E6C" w:rsidRPr="00AA099D" w:rsidRDefault="00640E6C" w:rsidP="0005737A">
            <w:pPr>
              <w:widowControl w:val="0"/>
              <w:spacing w:before="0" w:after="0"/>
              <w:jc w:val="both"/>
              <w:rPr>
                <w:rFonts w:ascii="Calibri" w:hAnsi="Calibri"/>
                <w:sz w:val="22"/>
                <w:lang w:val="en-GB"/>
              </w:rPr>
            </w:pPr>
            <w:r w:rsidRPr="00AA099D">
              <w:rPr>
                <w:rFonts w:ascii="Calibri" w:hAnsi="Calibri"/>
                <w:sz w:val="22"/>
                <w:lang w:val="en-GB"/>
              </w:rPr>
              <w:t>Signature:</w:t>
            </w:r>
          </w:p>
        </w:tc>
      </w:tr>
      <w:tr w:rsidR="00640E6C" w:rsidRPr="00AA099D" w:rsidTr="0005737A">
        <w:trPr>
          <w:trHeight w:val="567"/>
        </w:trPr>
        <w:tc>
          <w:tcPr>
            <w:tcW w:w="4463" w:type="dxa"/>
          </w:tcPr>
          <w:p w:rsidR="00640E6C" w:rsidRPr="00AA099D" w:rsidRDefault="00640E6C" w:rsidP="0005737A">
            <w:pPr>
              <w:widowControl w:val="0"/>
              <w:spacing w:before="0" w:after="0"/>
              <w:jc w:val="both"/>
              <w:rPr>
                <w:rFonts w:ascii="Calibri" w:hAnsi="Calibri"/>
                <w:sz w:val="22"/>
                <w:lang w:val="en-GB"/>
              </w:rPr>
            </w:pPr>
            <w:r w:rsidRPr="00AA099D">
              <w:rPr>
                <w:rFonts w:ascii="Calibri" w:hAnsi="Calibri"/>
                <w:sz w:val="22"/>
                <w:lang w:val="en-GB"/>
              </w:rPr>
              <w:t xml:space="preserve">Date: </w:t>
            </w:r>
          </w:p>
        </w:tc>
        <w:tc>
          <w:tcPr>
            <w:tcW w:w="4464" w:type="dxa"/>
          </w:tcPr>
          <w:p w:rsidR="00640E6C" w:rsidRPr="00AA099D" w:rsidRDefault="00640E6C" w:rsidP="0005737A">
            <w:pPr>
              <w:widowControl w:val="0"/>
              <w:spacing w:before="0" w:after="0"/>
              <w:jc w:val="both"/>
              <w:rPr>
                <w:rFonts w:ascii="Calibri" w:hAnsi="Calibri"/>
                <w:sz w:val="22"/>
                <w:lang w:val="en-GB"/>
              </w:rPr>
            </w:pPr>
            <w:r w:rsidRPr="00AA099D">
              <w:rPr>
                <w:rFonts w:ascii="Calibri" w:hAnsi="Calibri"/>
                <w:sz w:val="22"/>
                <w:lang w:val="en-GB"/>
              </w:rPr>
              <w:t>Date:</w:t>
            </w:r>
          </w:p>
        </w:tc>
      </w:tr>
    </w:tbl>
    <w:p w:rsidR="00640E6C" w:rsidRPr="00AA099D" w:rsidRDefault="00640E6C" w:rsidP="009C091D">
      <w:pPr>
        <w:widowControl w:val="0"/>
        <w:spacing w:before="0" w:after="0"/>
        <w:ind w:hanging="567"/>
        <w:jc w:val="both"/>
        <w:rPr>
          <w:rFonts w:ascii="Calibri" w:hAnsi="Calibri"/>
          <w:sz w:val="22"/>
          <w:lang w:val="en-GB"/>
        </w:rPr>
      </w:pPr>
    </w:p>
    <w:tbl>
      <w:tblPr>
        <w:tblW w:w="0" w:type="auto"/>
        <w:tblCellMar>
          <w:top w:w="85" w:type="dxa"/>
          <w:bottom w:w="85" w:type="dxa"/>
        </w:tblCellMar>
        <w:tblLook w:val="00A0" w:firstRow="1" w:lastRow="0" w:firstColumn="1" w:lastColumn="0" w:noHBand="0" w:noVBand="0"/>
      </w:tblPr>
      <w:tblGrid>
        <w:gridCol w:w="8787"/>
      </w:tblGrid>
      <w:tr w:rsidR="00640E6C" w:rsidRPr="00710F2B" w:rsidTr="0005737A">
        <w:tc>
          <w:tcPr>
            <w:tcW w:w="8787" w:type="dxa"/>
          </w:tcPr>
          <w:p w:rsidR="00640E6C" w:rsidRPr="00AA099D" w:rsidRDefault="00640E6C" w:rsidP="0005737A">
            <w:pPr>
              <w:widowControl w:val="0"/>
              <w:spacing w:before="0" w:after="0"/>
              <w:ind w:right="-4542"/>
              <w:jc w:val="both"/>
              <w:rPr>
                <w:rFonts w:ascii="Calibri" w:hAnsi="Calibri"/>
                <w:b/>
                <w:sz w:val="28"/>
                <w:szCs w:val="28"/>
                <w:lang w:val="en-GB"/>
              </w:rPr>
            </w:pPr>
            <w:r w:rsidRPr="00AA099D">
              <w:rPr>
                <w:rFonts w:ascii="Calibri" w:hAnsi="Calibri"/>
                <w:b/>
                <w:sz w:val="28"/>
                <w:szCs w:val="28"/>
                <w:lang w:val="en-GB"/>
              </w:rPr>
              <w:t>Endorsed for financing by the European Union</w:t>
            </w:r>
          </w:p>
        </w:tc>
      </w:tr>
      <w:tr w:rsidR="00640E6C" w:rsidRPr="00AA099D" w:rsidTr="0005737A">
        <w:trPr>
          <w:trHeight w:val="567"/>
        </w:trPr>
        <w:tc>
          <w:tcPr>
            <w:tcW w:w="8787" w:type="dxa"/>
          </w:tcPr>
          <w:p w:rsidR="00640E6C" w:rsidRPr="00AA099D" w:rsidRDefault="00640E6C" w:rsidP="0005737A">
            <w:pPr>
              <w:widowControl w:val="0"/>
              <w:spacing w:before="0" w:after="0"/>
              <w:jc w:val="both"/>
              <w:rPr>
                <w:rFonts w:ascii="Calibri" w:hAnsi="Calibri"/>
                <w:sz w:val="22"/>
                <w:lang w:val="en-GB"/>
              </w:rPr>
            </w:pPr>
            <w:r w:rsidRPr="00AA099D">
              <w:rPr>
                <w:rFonts w:ascii="Calibri" w:hAnsi="Calibri"/>
                <w:sz w:val="22"/>
                <w:lang w:val="en-GB"/>
              </w:rPr>
              <w:t>Name:</w:t>
            </w:r>
          </w:p>
        </w:tc>
      </w:tr>
      <w:tr w:rsidR="00640E6C" w:rsidRPr="00AA099D" w:rsidTr="0005737A">
        <w:trPr>
          <w:trHeight w:val="567"/>
        </w:trPr>
        <w:tc>
          <w:tcPr>
            <w:tcW w:w="8787" w:type="dxa"/>
          </w:tcPr>
          <w:p w:rsidR="00640E6C" w:rsidRPr="00AA099D" w:rsidRDefault="00640E6C" w:rsidP="0005737A">
            <w:pPr>
              <w:widowControl w:val="0"/>
              <w:spacing w:before="0" w:after="0"/>
              <w:jc w:val="both"/>
              <w:rPr>
                <w:rFonts w:ascii="Calibri" w:hAnsi="Calibri"/>
                <w:sz w:val="22"/>
                <w:lang w:val="en-GB"/>
              </w:rPr>
            </w:pPr>
            <w:r w:rsidRPr="00AA099D">
              <w:rPr>
                <w:rFonts w:ascii="Calibri" w:hAnsi="Calibri"/>
                <w:sz w:val="22"/>
                <w:lang w:val="en-GB"/>
              </w:rPr>
              <w:t>Title:</w:t>
            </w:r>
          </w:p>
        </w:tc>
      </w:tr>
      <w:tr w:rsidR="00640E6C" w:rsidRPr="00AA099D" w:rsidTr="0005737A">
        <w:trPr>
          <w:trHeight w:val="850"/>
        </w:trPr>
        <w:tc>
          <w:tcPr>
            <w:tcW w:w="8787" w:type="dxa"/>
          </w:tcPr>
          <w:p w:rsidR="00640E6C" w:rsidRPr="00AA099D" w:rsidRDefault="00640E6C" w:rsidP="0005737A">
            <w:pPr>
              <w:widowControl w:val="0"/>
              <w:spacing w:before="0" w:after="0"/>
              <w:jc w:val="both"/>
              <w:rPr>
                <w:rFonts w:ascii="Calibri" w:hAnsi="Calibri"/>
                <w:sz w:val="22"/>
                <w:lang w:val="en-GB"/>
              </w:rPr>
            </w:pPr>
            <w:r w:rsidRPr="00AA099D">
              <w:rPr>
                <w:rFonts w:ascii="Calibri" w:hAnsi="Calibri"/>
                <w:sz w:val="22"/>
                <w:lang w:val="en-GB"/>
              </w:rPr>
              <w:t>Signature:</w:t>
            </w:r>
          </w:p>
        </w:tc>
      </w:tr>
      <w:tr w:rsidR="00640E6C" w:rsidRPr="00AA099D" w:rsidTr="0005737A">
        <w:trPr>
          <w:trHeight w:val="567"/>
        </w:trPr>
        <w:tc>
          <w:tcPr>
            <w:tcW w:w="8787" w:type="dxa"/>
          </w:tcPr>
          <w:p w:rsidR="00640E6C" w:rsidRPr="00AA099D" w:rsidRDefault="00640E6C" w:rsidP="0005737A">
            <w:pPr>
              <w:widowControl w:val="0"/>
              <w:spacing w:before="0" w:after="0"/>
              <w:jc w:val="both"/>
              <w:rPr>
                <w:rFonts w:ascii="Calibri" w:hAnsi="Calibri"/>
                <w:sz w:val="22"/>
                <w:lang w:val="en-GB"/>
              </w:rPr>
            </w:pPr>
            <w:r w:rsidRPr="00AA099D">
              <w:rPr>
                <w:rFonts w:ascii="Calibri" w:hAnsi="Calibri"/>
                <w:sz w:val="22"/>
                <w:lang w:val="en-GB"/>
              </w:rPr>
              <w:t xml:space="preserve">Date: </w:t>
            </w:r>
          </w:p>
        </w:tc>
      </w:tr>
    </w:tbl>
    <w:p w:rsidR="00640E6C" w:rsidRPr="00AA099D" w:rsidRDefault="00640E6C" w:rsidP="0001694D">
      <w:pPr>
        <w:widowControl w:val="0"/>
        <w:rPr>
          <w:rFonts w:ascii="Calibri" w:hAnsi="Calibri"/>
          <w:lang w:val="en-GB"/>
        </w:rPr>
      </w:pPr>
    </w:p>
    <w:sectPr w:rsidR="00640E6C" w:rsidRPr="00AA099D" w:rsidSect="009C4F0D">
      <w:footerReference w:type="default" r:id="rId9"/>
      <w:footerReference w:type="first" r:id="rId10"/>
      <w:footnotePr>
        <w:numRestart w:val="eachPage"/>
      </w:footnotePr>
      <w:type w:val="oddPage"/>
      <w:pgSz w:w="11906" w:h="16838" w:code="9"/>
      <w:pgMar w:top="1134" w:right="1418" w:bottom="1134" w:left="1134" w:header="720" w:footer="567"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E6C" w:rsidRDefault="00640E6C">
      <w:r>
        <w:separator/>
      </w:r>
    </w:p>
    <w:p w:rsidR="00640E6C" w:rsidRDefault="00640E6C"/>
  </w:endnote>
  <w:endnote w:type="continuationSeparator" w:id="0">
    <w:p w:rsidR="00640E6C" w:rsidRDefault="00640E6C">
      <w:r>
        <w:continuationSeparator/>
      </w:r>
    </w:p>
    <w:p w:rsidR="00640E6C" w:rsidRDefault="00640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E6C" w:rsidRPr="000248DB" w:rsidRDefault="00640E6C" w:rsidP="008E702C">
    <w:pPr>
      <w:pStyle w:val="Footer"/>
      <w:tabs>
        <w:tab w:val="clear" w:pos="4320"/>
        <w:tab w:val="clear" w:pos="8640"/>
        <w:tab w:val="center" w:pos="8364"/>
        <w:tab w:val="right" w:pos="9639"/>
      </w:tabs>
      <w:spacing w:before="0" w:after="0"/>
      <w:rPr>
        <w:rFonts w:ascii="Calibri" w:hAnsi="Calibri"/>
        <w:sz w:val="18"/>
        <w:szCs w:val="18"/>
        <w:lang w:val="en-GB"/>
      </w:rPr>
    </w:pPr>
    <w:proofErr w:type="spellStart"/>
    <w:r>
      <w:rPr>
        <w:rFonts w:ascii="Calibri" w:hAnsi="Calibri"/>
        <w:b/>
        <w:sz w:val="18"/>
        <w:szCs w:val="18"/>
        <w:lang w:val="en-GB"/>
      </w:rPr>
      <w:t>EuropeAid</w:t>
    </w:r>
    <w:proofErr w:type="spellEnd"/>
    <w:r>
      <w:rPr>
        <w:rFonts w:ascii="Calibri" w:hAnsi="Calibri"/>
        <w:b/>
        <w:sz w:val="18"/>
        <w:szCs w:val="18"/>
        <w:lang w:val="en-GB"/>
      </w:rPr>
      <w:t>/133510/D/SUP/GH</w:t>
    </w:r>
    <w:r w:rsidRPr="000248DB">
      <w:rPr>
        <w:rFonts w:ascii="Calibri" w:hAnsi="Calibri"/>
        <w:sz w:val="18"/>
        <w:szCs w:val="18"/>
        <w:lang w:val="en-GB"/>
      </w:rPr>
      <w:tab/>
      <w:t xml:space="preserve">Page </w:t>
    </w:r>
    <w:r w:rsidRPr="000248DB">
      <w:rPr>
        <w:rFonts w:ascii="Calibri" w:hAnsi="Calibri"/>
        <w:sz w:val="18"/>
        <w:szCs w:val="18"/>
        <w:lang w:val="en-GB"/>
      </w:rPr>
      <w:fldChar w:fldCharType="begin"/>
    </w:r>
    <w:r w:rsidRPr="000248DB">
      <w:rPr>
        <w:rFonts w:ascii="Calibri" w:hAnsi="Calibri"/>
        <w:sz w:val="18"/>
        <w:szCs w:val="18"/>
        <w:lang w:val="en-GB"/>
      </w:rPr>
      <w:instrText xml:space="preserve"> PAGE </w:instrText>
    </w:r>
    <w:r w:rsidRPr="000248DB">
      <w:rPr>
        <w:rFonts w:ascii="Calibri" w:hAnsi="Calibri"/>
        <w:sz w:val="18"/>
        <w:szCs w:val="18"/>
        <w:lang w:val="en-GB"/>
      </w:rPr>
      <w:fldChar w:fldCharType="separate"/>
    </w:r>
    <w:r w:rsidR="00C11A25">
      <w:rPr>
        <w:rFonts w:ascii="Calibri" w:hAnsi="Calibri"/>
        <w:noProof/>
        <w:sz w:val="18"/>
        <w:szCs w:val="18"/>
        <w:lang w:val="en-GB"/>
      </w:rPr>
      <w:t>20</w:t>
    </w:r>
    <w:r w:rsidRPr="000248DB">
      <w:rPr>
        <w:rFonts w:ascii="Calibri" w:hAnsi="Calibri"/>
        <w:sz w:val="18"/>
        <w:szCs w:val="18"/>
        <w:lang w:val="en-GB"/>
      </w:rPr>
      <w:fldChar w:fldCharType="end"/>
    </w:r>
    <w:r w:rsidRPr="000248DB">
      <w:rPr>
        <w:rFonts w:ascii="Calibri" w:hAnsi="Calibri"/>
        <w:sz w:val="18"/>
        <w:szCs w:val="18"/>
        <w:lang w:val="en-GB"/>
      </w:rPr>
      <w:t xml:space="preserve"> of </w:t>
    </w:r>
    <w:r w:rsidRPr="000248DB">
      <w:rPr>
        <w:rFonts w:ascii="Calibri" w:hAnsi="Calibri"/>
        <w:sz w:val="18"/>
        <w:szCs w:val="18"/>
        <w:lang w:val="en-GB"/>
      </w:rPr>
      <w:fldChar w:fldCharType="begin"/>
    </w:r>
    <w:r w:rsidRPr="000248DB">
      <w:rPr>
        <w:rFonts w:ascii="Calibri" w:hAnsi="Calibri"/>
        <w:sz w:val="18"/>
        <w:szCs w:val="18"/>
        <w:lang w:val="en-GB"/>
      </w:rPr>
      <w:instrText xml:space="preserve"> NUMPAGES </w:instrText>
    </w:r>
    <w:r w:rsidRPr="000248DB">
      <w:rPr>
        <w:rFonts w:ascii="Calibri" w:hAnsi="Calibri"/>
        <w:sz w:val="18"/>
        <w:szCs w:val="18"/>
        <w:lang w:val="en-GB"/>
      </w:rPr>
      <w:fldChar w:fldCharType="separate"/>
    </w:r>
    <w:r w:rsidR="00C11A25">
      <w:rPr>
        <w:rFonts w:ascii="Calibri" w:hAnsi="Calibri"/>
        <w:noProof/>
        <w:sz w:val="18"/>
        <w:szCs w:val="18"/>
        <w:lang w:val="en-GB"/>
      </w:rPr>
      <w:t>20</w:t>
    </w:r>
    <w:r w:rsidRPr="000248DB">
      <w:rPr>
        <w:rFonts w:ascii="Calibri" w:hAnsi="Calibri"/>
        <w:sz w:val="18"/>
        <w:szCs w:val="18"/>
        <w:lang w:val="en-GB"/>
      </w:rPr>
      <w:fldChar w:fldCharType="end"/>
    </w:r>
  </w:p>
  <w:p w:rsidR="00640E6C" w:rsidRPr="000248DB" w:rsidRDefault="00640E6C" w:rsidP="008E702C">
    <w:pPr>
      <w:pStyle w:val="Footer"/>
      <w:tabs>
        <w:tab w:val="clear" w:pos="4320"/>
        <w:tab w:val="center" w:pos="0"/>
      </w:tabs>
      <w:spacing w:before="0" w:after="0"/>
      <w:rPr>
        <w:rFonts w:ascii="Calibri" w:hAnsi="Calibri"/>
        <w:sz w:val="18"/>
        <w:szCs w:val="18"/>
        <w:lang w:val="en-G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E6C" w:rsidRDefault="00640E6C">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rsidR="00640E6C" w:rsidRDefault="00640E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E6C" w:rsidRDefault="00640E6C">
      <w:r>
        <w:separator/>
      </w:r>
    </w:p>
    <w:p w:rsidR="00640E6C" w:rsidRDefault="00640E6C"/>
  </w:footnote>
  <w:footnote w:type="continuationSeparator" w:id="0">
    <w:p w:rsidR="00640E6C" w:rsidRDefault="00640E6C">
      <w:r>
        <w:continuationSeparator/>
      </w:r>
    </w:p>
    <w:p w:rsidR="00640E6C" w:rsidRDefault="00640E6C"/>
  </w:footnote>
  <w:footnote w:id="1">
    <w:p w:rsidR="00640E6C" w:rsidRPr="00C11A25" w:rsidRDefault="00640E6C" w:rsidP="003D1AFF">
      <w:pPr>
        <w:pStyle w:val="FootnoteText"/>
        <w:spacing w:before="0" w:after="0"/>
        <w:rPr>
          <w:lang w:val="en-GB"/>
        </w:rPr>
      </w:pPr>
      <w:r w:rsidRPr="003D1AFF">
        <w:rPr>
          <w:rStyle w:val="FootnoteReference"/>
          <w:rFonts w:ascii="Calibri" w:hAnsi="Calibri"/>
          <w:sz w:val="18"/>
          <w:szCs w:val="18"/>
        </w:rPr>
        <w:footnoteRef/>
      </w:r>
      <w:r w:rsidRPr="00747D36">
        <w:rPr>
          <w:rFonts w:ascii="Calibri" w:hAnsi="Calibri"/>
          <w:sz w:val="18"/>
          <w:szCs w:val="18"/>
          <w:lang w:val="en-GB"/>
        </w:rPr>
        <w:t xml:space="preserve"> </w:t>
      </w:r>
      <w:r w:rsidRPr="003D1AFF">
        <w:rPr>
          <w:rFonts w:ascii="Calibri" w:hAnsi="Calibri"/>
          <w:sz w:val="18"/>
          <w:szCs w:val="18"/>
          <w:lang w:val="en-GB"/>
        </w:rPr>
        <w:t>Where the contracting party is an individual</w:t>
      </w:r>
    </w:p>
  </w:footnote>
  <w:footnote w:id="2">
    <w:p w:rsidR="00640E6C" w:rsidRPr="00C11A25" w:rsidRDefault="00640E6C" w:rsidP="003D1AFF">
      <w:pPr>
        <w:pStyle w:val="FootnoteText"/>
        <w:spacing w:before="0" w:after="0"/>
        <w:rPr>
          <w:lang w:val="en-GB"/>
        </w:rPr>
      </w:pPr>
      <w:r w:rsidRPr="003D1AFF">
        <w:rPr>
          <w:rStyle w:val="FootnoteReference"/>
          <w:rFonts w:ascii="Calibri" w:hAnsi="Calibri"/>
          <w:sz w:val="18"/>
          <w:szCs w:val="18"/>
        </w:rPr>
        <w:footnoteRef/>
      </w:r>
      <w:r w:rsidRPr="00747D36">
        <w:rPr>
          <w:rFonts w:ascii="Calibri" w:hAnsi="Calibri"/>
          <w:sz w:val="18"/>
          <w:szCs w:val="18"/>
          <w:lang w:val="en-GB"/>
        </w:rPr>
        <w:t xml:space="preserve"> </w:t>
      </w:r>
      <w:r>
        <w:rPr>
          <w:rFonts w:ascii="Calibri" w:hAnsi="Calibri"/>
          <w:sz w:val="18"/>
          <w:szCs w:val="18"/>
          <w:lang w:val="en-GB"/>
        </w:rPr>
        <w:t>Where applicable;</w:t>
      </w:r>
      <w:r w:rsidRPr="003D1AFF">
        <w:rPr>
          <w:rFonts w:ascii="Calibri" w:hAnsi="Calibri"/>
          <w:sz w:val="18"/>
          <w:szCs w:val="18"/>
          <w:lang w:val="en-GB"/>
        </w:rPr>
        <w:t xml:space="preserve"> </w:t>
      </w:r>
      <w:r>
        <w:rPr>
          <w:rFonts w:ascii="Calibri" w:hAnsi="Calibri"/>
          <w:sz w:val="18"/>
          <w:szCs w:val="18"/>
          <w:lang w:val="en-GB"/>
        </w:rPr>
        <w:t>f</w:t>
      </w:r>
      <w:r w:rsidRPr="003D1AFF">
        <w:rPr>
          <w:rFonts w:ascii="Calibri" w:hAnsi="Calibri"/>
          <w:sz w:val="18"/>
          <w:szCs w:val="18"/>
          <w:lang w:val="en-GB"/>
        </w:rPr>
        <w:t>or individuals, mention their ID card or passport or equivalent document – number</w:t>
      </w:r>
    </w:p>
  </w:footnote>
  <w:footnote w:id="3">
    <w:p w:rsidR="00640E6C" w:rsidRPr="00C11A25" w:rsidRDefault="00640E6C" w:rsidP="003D1AFF">
      <w:pPr>
        <w:pStyle w:val="FootnoteText"/>
        <w:spacing w:before="0" w:after="0"/>
        <w:rPr>
          <w:lang w:val="en-GB"/>
        </w:rPr>
      </w:pPr>
      <w:r w:rsidRPr="003D1AFF">
        <w:rPr>
          <w:rStyle w:val="FootnoteReference"/>
          <w:rFonts w:ascii="Calibri" w:hAnsi="Calibri"/>
          <w:sz w:val="18"/>
          <w:szCs w:val="18"/>
        </w:rPr>
        <w:footnoteRef/>
      </w:r>
      <w:r w:rsidRPr="00747D36">
        <w:rPr>
          <w:rFonts w:ascii="Calibri" w:hAnsi="Calibri"/>
          <w:sz w:val="18"/>
          <w:szCs w:val="18"/>
          <w:lang w:val="en-GB"/>
        </w:rPr>
        <w:t xml:space="preserve"> </w:t>
      </w:r>
      <w:r w:rsidRPr="003D1AFF">
        <w:rPr>
          <w:rFonts w:ascii="Calibri" w:hAnsi="Calibri"/>
          <w:sz w:val="18"/>
          <w:szCs w:val="18"/>
          <w:lang w:val="en-GB"/>
        </w:rPr>
        <w:t>Except where the contracting party is not VAT registered.</w:t>
      </w:r>
    </w:p>
  </w:footnote>
  <w:footnote w:id="4">
    <w:p w:rsidR="00640E6C" w:rsidRDefault="00640E6C">
      <w:pPr>
        <w:pStyle w:val="FootnoteText"/>
      </w:pPr>
      <w:r w:rsidRPr="00401353">
        <w:rPr>
          <w:rStyle w:val="FootnoteReference"/>
          <w:rFonts w:ascii="Calibri" w:hAnsi="Calibri"/>
        </w:rPr>
        <w:footnoteRef/>
      </w:r>
      <w:r w:rsidRPr="00401353">
        <w:rPr>
          <w:rFonts w:ascii="Calibri" w:hAnsi="Calibri"/>
          <w:lang w:val="en-GB"/>
        </w:rPr>
        <w:t xml:space="preserve"> DDP (Delivered Duty Paid)</w:t>
      </w:r>
      <w:r w:rsidRPr="00401353">
        <w:rPr>
          <w:rFonts w:ascii="Calibri" w:hAnsi="Calibri"/>
          <w:sz w:val="22"/>
          <w:szCs w:val="22"/>
          <w:lang w:val="en-GB"/>
        </w:rPr>
        <w:t xml:space="preserve"> </w:t>
      </w:r>
      <w:r w:rsidRPr="00401353">
        <w:rPr>
          <w:rFonts w:ascii="Calibri" w:hAnsi="Calibri"/>
          <w:lang w:val="en-GB"/>
        </w:rPr>
        <w:t>- INCOTERMS 2010</w:t>
      </w:r>
      <w:r>
        <w:rPr>
          <w:rFonts w:ascii="Calibri" w:hAnsi="Calibri"/>
          <w:lang w:val="en-GB"/>
        </w:rPr>
        <w:t>,</w:t>
      </w:r>
      <w:r w:rsidRPr="00401353">
        <w:rPr>
          <w:rFonts w:ascii="Calibri" w:hAnsi="Calibri"/>
          <w:lang w:val="en-GB"/>
        </w:rPr>
        <w:t xml:space="preserve"> International Chamber of Commerce - </w:t>
      </w:r>
      <w:hyperlink r:id="rId1" w:history="1">
        <w:r w:rsidRPr="00401353">
          <w:rPr>
            <w:rStyle w:val="Hyperlink"/>
            <w:rFonts w:ascii="Calibri" w:hAnsi="Calibri"/>
            <w:lang w:val="en-GB"/>
          </w:rPr>
          <w:t>http://www.iccwbo.org/incoterms/</w:t>
        </w:r>
      </w:hyperlink>
      <w:r w:rsidRPr="00401353">
        <w:rPr>
          <w:rFonts w:ascii="Calibri" w:hAnsi="Calibri"/>
          <w:lang w:val="en-GB"/>
        </w:rPr>
        <w:tab/>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17364"/>
    <w:multiLevelType w:val="hybridMultilevel"/>
    <w:tmpl w:val="A5A2CF9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1B1C31BB"/>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2031425E"/>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24563B57"/>
    <w:multiLevelType w:val="multilevel"/>
    <w:tmpl w:val="FCB2D6BA"/>
    <w:lvl w:ilvl="0">
      <w:start w:val="1"/>
      <w:numFmt w:val="bullet"/>
      <w:pStyle w:val="StyleHeading1TimesNewRoman14ptItalic"/>
      <w:lvlText w:val=""/>
      <w:lvlJc w:val="left"/>
      <w:pPr>
        <w:tabs>
          <w:tab w:val="num" w:pos="360"/>
        </w:tabs>
        <w:ind w:left="360" w:hanging="360"/>
      </w:pPr>
      <w:rPr>
        <w:rFonts w:ascii="Wingdings" w:hAnsi="Wingdings"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337A1677"/>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40966A7F"/>
    <w:multiLevelType w:val="multilevel"/>
    <w:tmpl w:val="23F0FA4E"/>
    <w:styleLink w:val="Style3"/>
    <w:lvl w:ilvl="0">
      <w:start w:val="1"/>
      <w:numFmt w:val="decimal"/>
      <w:lvlText w:val="%1"/>
      <w:lvlJc w:val="left"/>
      <w:pPr>
        <w:tabs>
          <w:tab w:val="num" w:pos="397"/>
        </w:tabs>
        <w:ind w:left="397" w:hanging="397"/>
      </w:pPr>
      <w:rPr>
        <w:rFonts w:ascii="Times New Roman" w:hAnsi="Times New Roman" w:cs="Times New Roman" w:hint="default"/>
        <w:b/>
        <w:i/>
        <w:sz w:val="28"/>
      </w:rPr>
    </w:lvl>
    <w:lvl w:ilvl="1">
      <w:numFmt w:val="decimal"/>
      <w:lvlText w:val=""/>
      <w:lvlJc w:val="left"/>
      <w:pPr>
        <w:tabs>
          <w:tab w:val="num" w:pos="0"/>
        </w:tabs>
      </w:pPr>
      <w:rPr>
        <w:rFonts w:cs="Times New Roman" w:hint="default"/>
      </w:rPr>
    </w:lvl>
    <w:lvl w:ilvl="2">
      <w:numFmt w:val="decimal"/>
      <w:lvlText w:val=""/>
      <w:lvlJc w:val="left"/>
      <w:pPr>
        <w:tabs>
          <w:tab w:val="num" w:pos="0"/>
        </w:tabs>
      </w:pPr>
      <w:rPr>
        <w:rFonts w:cs="Times New Roman" w:hint="default"/>
      </w:rPr>
    </w:lvl>
    <w:lvl w:ilvl="3">
      <w:numFmt w:val="decimal"/>
      <w:lvlText w:val=""/>
      <w:lvlJc w:val="left"/>
      <w:pPr>
        <w:tabs>
          <w:tab w:val="num" w:pos="0"/>
        </w:tabs>
      </w:pPr>
      <w:rPr>
        <w:rFonts w:cs="Times New Roman" w:hint="default"/>
      </w:rPr>
    </w:lvl>
    <w:lvl w:ilvl="4">
      <w:numFmt w:val="decimal"/>
      <w:lvlText w:val=""/>
      <w:lvlJc w:val="left"/>
      <w:pPr>
        <w:tabs>
          <w:tab w:val="num" w:pos="0"/>
        </w:tabs>
      </w:pPr>
      <w:rPr>
        <w:rFonts w:cs="Times New Roman" w:hint="default"/>
      </w:rPr>
    </w:lvl>
    <w:lvl w:ilvl="5">
      <w:numFmt w:val="decimal"/>
      <w:lvlText w:val=""/>
      <w:lvlJc w:val="left"/>
      <w:pPr>
        <w:tabs>
          <w:tab w:val="num" w:pos="0"/>
        </w:tabs>
      </w:pPr>
      <w:rPr>
        <w:rFonts w:cs="Times New Roman" w:hint="default"/>
      </w:rPr>
    </w:lvl>
    <w:lvl w:ilvl="6">
      <w:numFmt w:val="decimal"/>
      <w:lvlText w:val=""/>
      <w:lvlJc w:val="left"/>
      <w:pPr>
        <w:tabs>
          <w:tab w:val="num" w:pos="0"/>
        </w:tabs>
      </w:pPr>
      <w:rPr>
        <w:rFonts w:cs="Times New Roman" w:hint="default"/>
      </w:rPr>
    </w:lvl>
    <w:lvl w:ilvl="7">
      <w:numFmt w:val="decimal"/>
      <w:lvlText w:val=""/>
      <w:lvlJc w:val="left"/>
      <w:pPr>
        <w:tabs>
          <w:tab w:val="num" w:pos="0"/>
        </w:tabs>
      </w:pPr>
      <w:rPr>
        <w:rFonts w:cs="Times New Roman" w:hint="default"/>
      </w:rPr>
    </w:lvl>
    <w:lvl w:ilvl="8">
      <w:numFmt w:val="decimal"/>
      <w:lvlText w:val=""/>
      <w:lvlJc w:val="left"/>
      <w:pPr>
        <w:tabs>
          <w:tab w:val="num" w:pos="0"/>
        </w:tabs>
      </w:pPr>
      <w:rPr>
        <w:rFonts w:cs="Times New Roman" w:hint="default"/>
      </w:rPr>
    </w:lvl>
  </w:abstractNum>
  <w:abstractNum w:abstractNumId="6">
    <w:nsid w:val="43BA033A"/>
    <w:multiLevelType w:val="multilevel"/>
    <w:tmpl w:val="0B004A5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nsid w:val="45395161"/>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nsid w:val="4F386FC7"/>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57DC488B"/>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nsid w:val="59487ABE"/>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1">
    <w:nsid w:val="5F5765DB"/>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9216D6C"/>
    <w:multiLevelType w:val="multilevel"/>
    <w:tmpl w:val="F4D41070"/>
    <w:lvl w:ilvl="0">
      <w:start w:val="1"/>
      <w:numFmt w:val="decimal"/>
      <w:pStyle w:val="Heading1"/>
      <w:lvlText w:val="%1"/>
      <w:lvlJc w:val="left"/>
      <w:pPr>
        <w:tabs>
          <w:tab w:val="num" w:pos="567"/>
        </w:tabs>
        <w:ind w:left="567" w:hanging="567"/>
      </w:pPr>
      <w:rPr>
        <w:rFonts w:ascii="Arial" w:hAnsi="Arial" w:cs="Times New Roman" w:hint="default"/>
        <w:b/>
        <w:i w:val="0"/>
        <w:sz w:val="20"/>
      </w:rPr>
    </w:lvl>
    <w:lvl w:ilvl="1">
      <w:start w:val="1"/>
      <w:numFmt w:val="decimal"/>
      <w:lvlText w:val="%1.%2"/>
      <w:lvlJc w:val="left"/>
      <w:pPr>
        <w:tabs>
          <w:tab w:val="num" w:pos="567"/>
        </w:tabs>
        <w:ind w:left="567" w:hanging="567"/>
      </w:pPr>
      <w:rPr>
        <w:rFonts w:ascii="Arial" w:hAnsi="Arial" w:cs="Times New Roman" w:hint="default"/>
        <w:b w:val="0"/>
        <w:i w:val="0"/>
        <w:sz w:val="20"/>
      </w:rPr>
    </w:lvl>
    <w:lvl w:ilvl="2">
      <w:start w:val="1"/>
      <w:numFmt w:val="lowerLetter"/>
      <w:lvlText w:val="%3)"/>
      <w:lvlJc w:val="left"/>
      <w:pPr>
        <w:tabs>
          <w:tab w:val="num" w:pos="1134"/>
        </w:tabs>
        <w:ind w:left="1134" w:hanging="567"/>
      </w:pPr>
      <w:rPr>
        <w:rFonts w:ascii="Arial" w:hAnsi="Arial" w:cs="Times New Roman" w:hint="default"/>
        <w:b w:val="0"/>
        <w:i w:val="0"/>
        <w:sz w:val="2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none"/>
      <w:pStyle w:val="Heading6"/>
      <w:lvlText w:val=""/>
      <w:lvlJc w:val="left"/>
      <w:pPr>
        <w:tabs>
          <w:tab w:val="num" w:pos="360"/>
        </w:tabs>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3">
    <w:nsid w:val="6CA307F2"/>
    <w:multiLevelType w:val="multilevel"/>
    <w:tmpl w:val="83C833BA"/>
    <w:name w:val="ELList"/>
    <w:lvl w:ilvl="0">
      <w:start w:val="4"/>
      <w:numFmt w:val="none"/>
      <w:lvlText w:val="7"/>
      <w:lvlJc w:val="left"/>
      <w:pPr>
        <w:tabs>
          <w:tab w:val="num" w:pos="360"/>
        </w:tabs>
        <w:ind w:left="360" w:hanging="360"/>
      </w:pPr>
      <w:rPr>
        <w:rFonts w:cs="Times New Roman"/>
      </w:rPr>
    </w:lvl>
    <w:lvl w:ilvl="1">
      <w:start w:val="3"/>
      <w:numFmt w:val="decimal"/>
      <w:lvlText w:val="%17.%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nsid w:val="75AF1404"/>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3"/>
  </w:num>
  <w:num w:numId="2">
    <w:abstractNumId w:val="12"/>
  </w:num>
  <w:num w:numId="3">
    <w:abstractNumId w:val="6"/>
  </w:num>
  <w:num w:numId="4">
    <w:abstractNumId w:val="9"/>
  </w:num>
  <w:num w:numId="5">
    <w:abstractNumId w:val="5"/>
  </w:num>
  <w:num w:numId="6">
    <w:abstractNumId w:val="0"/>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4"/>
  </w:num>
  <w:num w:numId="10">
    <w:abstractNumId w:val="7"/>
  </w:num>
  <w:num w:numId="11">
    <w:abstractNumId w:val="1"/>
  </w:num>
  <w:num w:numId="12">
    <w:abstractNumId w:val="2"/>
  </w:num>
  <w:num w:numId="13">
    <w:abstractNumId w:val="4"/>
  </w:num>
  <w:num w:numId="14">
    <w:abstractNumId w:val="8"/>
  </w:num>
  <w:num w:numId="1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3450F"/>
    <w:rsid w:val="000021E1"/>
    <w:rsid w:val="000076DF"/>
    <w:rsid w:val="0001694D"/>
    <w:rsid w:val="000246E0"/>
    <w:rsid w:val="000248DB"/>
    <w:rsid w:val="000256B2"/>
    <w:rsid w:val="00040CF1"/>
    <w:rsid w:val="00041516"/>
    <w:rsid w:val="000417E2"/>
    <w:rsid w:val="00043159"/>
    <w:rsid w:val="00051DD7"/>
    <w:rsid w:val="00056EAA"/>
    <w:rsid w:val="0005737A"/>
    <w:rsid w:val="00063C56"/>
    <w:rsid w:val="000714BB"/>
    <w:rsid w:val="00073C0E"/>
    <w:rsid w:val="00075A27"/>
    <w:rsid w:val="00075A75"/>
    <w:rsid w:val="00080940"/>
    <w:rsid w:val="00085CA1"/>
    <w:rsid w:val="00087F35"/>
    <w:rsid w:val="0009132C"/>
    <w:rsid w:val="0009286D"/>
    <w:rsid w:val="000A7A2C"/>
    <w:rsid w:val="000B1236"/>
    <w:rsid w:val="000B2A46"/>
    <w:rsid w:val="000C4AE6"/>
    <w:rsid w:val="000D1A29"/>
    <w:rsid w:val="000D24E3"/>
    <w:rsid w:val="000D2B44"/>
    <w:rsid w:val="000D40DB"/>
    <w:rsid w:val="000E7B75"/>
    <w:rsid w:val="000F5F5F"/>
    <w:rsid w:val="0010291A"/>
    <w:rsid w:val="00103348"/>
    <w:rsid w:val="00103913"/>
    <w:rsid w:val="00111B28"/>
    <w:rsid w:val="001139A1"/>
    <w:rsid w:val="00113B66"/>
    <w:rsid w:val="00115916"/>
    <w:rsid w:val="001302A7"/>
    <w:rsid w:val="0014659F"/>
    <w:rsid w:val="00150767"/>
    <w:rsid w:val="001536B3"/>
    <w:rsid w:val="00157DEE"/>
    <w:rsid w:val="001766D9"/>
    <w:rsid w:val="00181980"/>
    <w:rsid w:val="00187253"/>
    <w:rsid w:val="00192C73"/>
    <w:rsid w:val="001932AF"/>
    <w:rsid w:val="001937B4"/>
    <w:rsid w:val="001B1A48"/>
    <w:rsid w:val="001B5454"/>
    <w:rsid w:val="001D0532"/>
    <w:rsid w:val="001D1E38"/>
    <w:rsid w:val="001D21BF"/>
    <w:rsid w:val="001E3062"/>
    <w:rsid w:val="001E4648"/>
    <w:rsid w:val="001F5421"/>
    <w:rsid w:val="00211E0F"/>
    <w:rsid w:val="0021586A"/>
    <w:rsid w:val="00216F0D"/>
    <w:rsid w:val="002209F1"/>
    <w:rsid w:val="00220BF7"/>
    <w:rsid w:val="00224C44"/>
    <w:rsid w:val="00227B4D"/>
    <w:rsid w:val="00236A95"/>
    <w:rsid w:val="002426D3"/>
    <w:rsid w:val="002442B7"/>
    <w:rsid w:val="00244DE5"/>
    <w:rsid w:val="002560BB"/>
    <w:rsid w:val="002561C8"/>
    <w:rsid w:val="00256D05"/>
    <w:rsid w:val="00265023"/>
    <w:rsid w:val="0026542C"/>
    <w:rsid w:val="00266287"/>
    <w:rsid w:val="00271700"/>
    <w:rsid w:val="00280712"/>
    <w:rsid w:val="00283537"/>
    <w:rsid w:val="0028364A"/>
    <w:rsid w:val="00290249"/>
    <w:rsid w:val="00294190"/>
    <w:rsid w:val="00296FAC"/>
    <w:rsid w:val="002A0041"/>
    <w:rsid w:val="002B6401"/>
    <w:rsid w:val="002C649A"/>
    <w:rsid w:val="002C6DD9"/>
    <w:rsid w:val="002D2FC0"/>
    <w:rsid w:val="002D47E8"/>
    <w:rsid w:val="002F1222"/>
    <w:rsid w:val="002F33C5"/>
    <w:rsid w:val="0031155D"/>
    <w:rsid w:val="00315611"/>
    <w:rsid w:val="00322263"/>
    <w:rsid w:val="00326BE0"/>
    <w:rsid w:val="003308C6"/>
    <w:rsid w:val="003409B8"/>
    <w:rsid w:val="00347B7E"/>
    <w:rsid w:val="003502E9"/>
    <w:rsid w:val="00351351"/>
    <w:rsid w:val="003555A4"/>
    <w:rsid w:val="003573DC"/>
    <w:rsid w:val="00360344"/>
    <w:rsid w:val="003613D2"/>
    <w:rsid w:val="00371851"/>
    <w:rsid w:val="00371F01"/>
    <w:rsid w:val="003721AD"/>
    <w:rsid w:val="00384BAB"/>
    <w:rsid w:val="00387C56"/>
    <w:rsid w:val="00387E08"/>
    <w:rsid w:val="003A2DB5"/>
    <w:rsid w:val="003A4EB0"/>
    <w:rsid w:val="003C4E55"/>
    <w:rsid w:val="003D1A78"/>
    <w:rsid w:val="003D1AFF"/>
    <w:rsid w:val="003D3CAA"/>
    <w:rsid w:val="003D7611"/>
    <w:rsid w:val="003D7CAF"/>
    <w:rsid w:val="003E1D47"/>
    <w:rsid w:val="003F2FA4"/>
    <w:rsid w:val="003F3B51"/>
    <w:rsid w:val="003F67BD"/>
    <w:rsid w:val="003F7DB7"/>
    <w:rsid w:val="00401353"/>
    <w:rsid w:val="0040221E"/>
    <w:rsid w:val="00420666"/>
    <w:rsid w:val="004300D4"/>
    <w:rsid w:val="004316F0"/>
    <w:rsid w:val="00432DF1"/>
    <w:rsid w:val="004554CB"/>
    <w:rsid w:val="004775D2"/>
    <w:rsid w:val="00483E26"/>
    <w:rsid w:val="004845B2"/>
    <w:rsid w:val="00486DD1"/>
    <w:rsid w:val="0049179B"/>
    <w:rsid w:val="00497BFC"/>
    <w:rsid w:val="004A751B"/>
    <w:rsid w:val="004A7ED9"/>
    <w:rsid w:val="004B0424"/>
    <w:rsid w:val="004B740F"/>
    <w:rsid w:val="004C35B5"/>
    <w:rsid w:val="004D2FD8"/>
    <w:rsid w:val="004E14D4"/>
    <w:rsid w:val="004F5C57"/>
    <w:rsid w:val="00501FF0"/>
    <w:rsid w:val="005136C8"/>
    <w:rsid w:val="00514BE0"/>
    <w:rsid w:val="005355FD"/>
    <w:rsid w:val="00535826"/>
    <w:rsid w:val="00536B4A"/>
    <w:rsid w:val="00537F7F"/>
    <w:rsid w:val="00546D59"/>
    <w:rsid w:val="0055265A"/>
    <w:rsid w:val="00560327"/>
    <w:rsid w:val="0056438D"/>
    <w:rsid w:val="00575CB0"/>
    <w:rsid w:val="00587B3A"/>
    <w:rsid w:val="00591F23"/>
    <w:rsid w:val="00593550"/>
    <w:rsid w:val="00594CAA"/>
    <w:rsid w:val="005A57FF"/>
    <w:rsid w:val="005B03BC"/>
    <w:rsid w:val="005B2018"/>
    <w:rsid w:val="005B5E30"/>
    <w:rsid w:val="005C0EA1"/>
    <w:rsid w:val="005D2554"/>
    <w:rsid w:val="005F3C51"/>
    <w:rsid w:val="005F62D0"/>
    <w:rsid w:val="006003C5"/>
    <w:rsid w:val="00605776"/>
    <w:rsid w:val="0061160A"/>
    <w:rsid w:val="00614D5B"/>
    <w:rsid w:val="00623B00"/>
    <w:rsid w:val="00627EBD"/>
    <w:rsid w:val="006311FE"/>
    <w:rsid w:val="00633829"/>
    <w:rsid w:val="006408AC"/>
    <w:rsid w:val="00640E6C"/>
    <w:rsid w:val="00642DAA"/>
    <w:rsid w:val="006453AF"/>
    <w:rsid w:val="0065199D"/>
    <w:rsid w:val="0066519D"/>
    <w:rsid w:val="006755D6"/>
    <w:rsid w:val="00677500"/>
    <w:rsid w:val="0068247E"/>
    <w:rsid w:val="00682DD0"/>
    <w:rsid w:val="006917B2"/>
    <w:rsid w:val="006935D5"/>
    <w:rsid w:val="00697349"/>
    <w:rsid w:val="006A0388"/>
    <w:rsid w:val="006B0AB1"/>
    <w:rsid w:val="006C2F05"/>
    <w:rsid w:val="006E56FD"/>
    <w:rsid w:val="006E5B69"/>
    <w:rsid w:val="006E6880"/>
    <w:rsid w:val="006F73F2"/>
    <w:rsid w:val="00707672"/>
    <w:rsid w:val="00710F2B"/>
    <w:rsid w:val="00711C72"/>
    <w:rsid w:val="007238B1"/>
    <w:rsid w:val="00731264"/>
    <w:rsid w:val="0073450F"/>
    <w:rsid w:val="00747D36"/>
    <w:rsid w:val="0075384B"/>
    <w:rsid w:val="00766B2A"/>
    <w:rsid w:val="0077425F"/>
    <w:rsid w:val="00777E99"/>
    <w:rsid w:val="00792A1B"/>
    <w:rsid w:val="007A0D58"/>
    <w:rsid w:val="007A7E2A"/>
    <w:rsid w:val="007B2CD5"/>
    <w:rsid w:val="007B65DB"/>
    <w:rsid w:val="007B70EE"/>
    <w:rsid w:val="007C0BDD"/>
    <w:rsid w:val="007C1656"/>
    <w:rsid w:val="007C75E0"/>
    <w:rsid w:val="007D201C"/>
    <w:rsid w:val="007D5FA2"/>
    <w:rsid w:val="007E3D5F"/>
    <w:rsid w:val="007E3E32"/>
    <w:rsid w:val="007F7A3B"/>
    <w:rsid w:val="00803048"/>
    <w:rsid w:val="00806CE0"/>
    <w:rsid w:val="008070E5"/>
    <w:rsid w:val="00811F58"/>
    <w:rsid w:val="00813732"/>
    <w:rsid w:val="008140F2"/>
    <w:rsid w:val="0083347A"/>
    <w:rsid w:val="00835CD6"/>
    <w:rsid w:val="008422D4"/>
    <w:rsid w:val="008517AF"/>
    <w:rsid w:val="00853F9D"/>
    <w:rsid w:val="0085451B"/>
    <w:rsid w:val="0085667F"/>
    <w:rsid w:val="008617F3"/>
    <w:rsid w:val="00862142"/>
    <w:rsid w:val="008808CB"/>
    <w:rsid w:val="00881B11"/>
    <w:rsid w:val="008859E6"/>
    <w:rsid w:val="00891DA5"/>
    <w:rsid w:val="00894FEE"/>
    <w:rsid w:val="00896850"/>
    <w:rsid w:val="0089705F"/>
    <w:rsid w:val="008A39B7"/>
    <w:rsid w:val="008D4A4B"/>
    <w:rsid w:val="008E40E2"/>
    <w:rsid w:val="008E702C"/>
    <w:rsid w:val="008F05AD"/>
    <w:rsid w:val="008F7C5F"/>
    <w:rsid w:val="0090159D"/>
    <w:rsid w:val="00911EF7"/>
    <w:rsid w:val="0091410D"/>
    <w:rsid w:val="00920A51"/>
    <w:rsid w:val="00922542"/>
    <w:rsid w:val="0093582A"/>
    <w:rsid w:val="00941871"/>
    <w:rsid w:val="0094670B"/>
    <w:rsid w:val="00973B61"/>
    <w:rsid w:val="00980A42"/>
    <w:rsid w:val="009976B3"/>
    <w:rsid w:val="009A3792"/>
    <w:rsid w:val="009A61D6"/>
    <w:rsid w:val="009A635C"/>
    <w:rsid w:val="009B0CF1"/>
    <w:rsid w:val="009B2F1F"/>
    <w:rsid w:val="009B30FB"/>
    <w:rsid w:val="009B422E"/>
    <w:rsid w:val="009B4D6F"/>
    <w:rsid w:val="009B773D"/>
    <w:rsid w:val="009C091D"/>
    <w:rsid w:val="009C0E86"/>
    <w:rsid w:val="009C4F0D"/>
    <w:rsid w:val="009C72FB"/>
    <w:rsid w:val="009C76A8"/>
    <w:rsid w:val="009D10D9"/>
    <w:rsid w:val="009D1862"/>
    <w:rsid w:val="009D2938"/>
    <w:rsid w:val="009E1309"/>
    <w:rsid w:val="009E6BB7"/>
    <w:rsid w:val="009F63A1"/>
    <w:rsid w:val="009F6C7F"/>
    <w:rsid w:val="00A039CA"/>
    <w:rsid w:val="00A2138B"/>
    <w:rsid w:val="00A35E4C"/>
    <w:rsid w:val="00A512C9"/>
    <w:rsid w:val="00A539E4"/>
    <w:rsid w:val="00A57EB6"/>
    <w:rsid w:val="00A62073"/>
    <w:rsid w:val="00A63E3C"/>
    <w:rsid w:val="00A75650"/>
    <w:rsid w:val="00A80A7B"/>
    <w:rsid w:val="00A940DC"/>
    <w:rsid w:val="00AA099D"/>
    <w:rsid w:val="00AA24A4"/>
    <w:rsid w:val="00AA6C90"/>
    <w:rsid w:val="00AB2745"/>
    <w:rsid w:val="00AB29A9"/>
    <w:rsid w:val="00AB471B"/>
    <w:rsid w:val="00AB66A5"/>
    <w:rsid w:val="00AC7636"/>
    <w:rsid w:val="00AD74FD"/>
    <w:rsid w:val="00AE2635"/>
    <w:rsid w:val="00AE6174"/>
    <w:rsid w:val="00AE6600"/>
    <w:rsid w:val="00AE7D13"/>
    <w:rsid w:val="00AF0E7F"/>
    <w:rsid w:val="00AF4052"/>
    <w:rsid w:val="00AF4F40"/>
    <w:rsid w:val="00B0129A"/>
    <w:rsid w:val="00B06B86"/>
    <w:rsid w:val="00B07102"/>
    <w:rsid w:val="00B1165D"/>
    <w:rsid w:val="00B200BF"/>
    <w:rsid w:val="00B210FB"/>
    <w:rsid w:val="00B277E4"/>
    <w:rsid w:val="00B3168E"/>
    <w:rsid w:val="00B44DC5"/>
    <w:rsid w:val="00B4772C"/>
    <w:rsid w:val="00B56D63"/>
    <w:rsid w:val="00B57CFA"/>
    <w:rsid w:val="00B62435"/>
    <w:rsid w:val="00B63280"/>
    <w:rsid w:val="00B67AFA"/>
    <w:rsid w:val="00B70C0E"/>
    <w:rsid w:val="00B80AFA"/>
    <w:rsid w:val="00B80DE8"/>
    <w:rsid w:val="00B83B99"/>
    <w:rsid w:val="00B90C14"/>
    <w:rsid w:val="00B9691D"/>
    <w:rsid w:val="00BA77DB"/>
    <w:rsid w:val="00BB1D3F"/>
    <w:rsid w:val="00BB24AD"/>
    <w:rsid w:val="00BB3477"/>
    <w:rsid w:val="00BB56D3"/>
    <w:rsid w:val="00BC6222"/>
    <w:rsid w:val="00BC7B0D"/>
    <w:rsid w:val="00BD201F"/>
    <w:rsid w:val="00BD3371"/>
    <w:rsid w:val="00C0433C"/>
    <w:rsid w:val="00C11A25"/>
    <w:rsid w:val="00C12AF0"/>
    <w:rsid w:val="00C13C29"/>
    <w:rsid w:val="00C17310"/>
    <w:rsid w:val="00C302E1"/>
    <w:rsid w:val="00C3235B"/>
    <w:rsid w:val="00C32D0D"/>
    <w:rsid w:val="00C34E40"/>
    <w:rsid w:val="00C56125"/>
    <w:rsid w:val="00C57E6A"/>
    <w:rsid w:val="00C61312"/>
    <w:rsid w:val="00C62ACA"/>
    <w:rsid w:val="00C715B2"/>
    <w:rsid w:val="00C720C8"/>
    <w:rsid w:val="00C75CCE"/>
    <w:rsid w:val="00C76F63"/>
    <w:rsid w:val="00C92434"/>
    <w:rsid w:val="00C947B6"/>
    <w:rsid w:val="00CA1354"/>
    <w:rsid w:val="00CA1A45"/>
    <w:rsid w:val="00CA3686"/>
    <w:rsid w:val="00CA6C68"/>
    <w:rsid w:val="00CA71EE"/>
    <w:rsid w:val="00CB3FCA"/>
    <w:rsid w:val="00CC1023"/>
    <w:rsid w:val="00CC7DE2"/>
    <w:rsid w:val="00CD1787"/>
    <w:rsid w:val="00CD7F25"/>
    <w:rsid w:val="00CF33C6"/>
    <w:rsid w:val="00CF44E9"/>
    <w:rsid w:val="00CF6CFA"/>
    <w:rsid w:val="00D24893"/>
    <w:rsid w:val="00D26827"/>
    <w:rsid w:val="00D31444"/>
    <w:rsid w:val="00D33341"/>
    <w:rsid w:val="00D3521E"/>
    <w:rsid w:val="00D43612"/>
    <w:rsid w:val="00D5158D"/>
    <w:rsid w:val="00D52CBF"/>
    <w:rsid w:val="00D576CA"/>
    <w:rsid w:val="00D61D90"/>
    <w:rsid w:val="00D66F04"/>
    <w:rsid w:val="00D75213"/>
    <w:rsid w:val="00D83D1B"/>
    <w:rsid w:val="00D979C6"/>
    <w:rsid w:val="00DA4AB8"/>
    <w:rsid w:val="00DB0C2F"/>
    <w:rsid w:val="00DC50E2"/>
    <w:rsid w:val="00DC54A0"/>
    <w:rsid w:val="00DC6C9C"/>
    <w:rsid w:val="00DD0624"/>
    <w:rsid w:val="00DD4768"/>
    <w:rsid w:val="00DF687C"/>
    <w:rsid w:val="00DF7327"/>
    <w:rsid w:val="00E02426"/>
    <w:rsid w:val="00E13CDE"/>
    <w:rsid w:val="00E15B50"/>
    <w:rsid w:val="00E2190B"/>
    <w:rsid w:val="00E21C35"/>
    <w:rsid w:val="00E2682A"/>
    <w:rsid w:val="00E27678"/>
    <w:rsid w:val="00E340A7"/>
    <w:rsid w:val="00E34208"/>
    <w:rsid w:val="00E37290"/>
    <w:rsid w:val="00E41C6F"/>
    <w:rsid w:val="00E44651"/>
    <w:rsid w:val="00E52467"/>
    <w:rsid w:val="00E52D98"/>
    <w:rsid w:val="00E54B1B"/>
    <w:rsid w:val="00E562DF"/>
    <w:rsid w:val="00E571E1"/>
    <w:rsid w:val="00E62221"/>
    <w:rsid w:val="00E62923"/>
    <w:rsid w:val="00E730A5"/>
    <w:rsid w:val="00E811F3"/>
    <w:rsid w:val="00E85F91"/>
    <w:rsid w:val="00E8632B"/>
    <w:rsid w:val="00E916B1"/>
    <w:rsid w:val="00E96C38"/>
    <w:rsid w:val="00EB7867"/>
    <w:rsid w:val="00EC057A"/>
    <w:rsid w:val="00ED4B36"/>
    <w:rsid w:val="00EE0ED9"/>
    <w:rsid w:val="00EE2E55"/>
    <w:rsid w:val="00EF43DB"/>
    <w:rsid w:val="00F02006"/>
    <w:rsid w:val="00F023B1"/>
    <w:rsid w:val="00F0574A"/>
    <w:rsid w:val="00F200C8"/>
    <w:rsid w:val="00F24D8B"/>
    <w:rsid w:val="00F33A99"/>
    <w:rsid w:val="00F34A4C"/>
    <w:rsid w:val="00F56D4C"/>
    <w:rsid w:val="00F658F3"/>
    <w:rsid w:val="00F8016B"/>
    <w:rsid w:val="00F804E1"/>
    <w:rsid w:val="00F86241"/>
    <w:rsid w:val="00F87F88"/>
    <w:rsid w:val="00F90A9F"/>
    <w:rsid w:val="00F91DF6"/>
    <w:rsid w:val="00F94716"/>
    <w:rsid w:val="00F962E3"/>
    <w:rsid w:val="00F978DB"/>
    <w:rsid w:val="00FA3F66"/>
    <w:rsid w:val="00FA614C"/>
    <w:rsid w:val="00FB3374"/>
    <w:rsid w:val="00FB67DE"/>
    <w:rsid w:val="00FC0AED"/>
    <w:rsid w:val="00FC7E78"/>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B80AFA"/>
    <w:pPr>
      <w:spacing w:before="120" w:after="120"/>
    </w:pPr>
    <w:rPr>
      <w:rFonts w:ascii="Arial" w:hAnsi="Arial"/>
      <w:sz w:val="20"/>
      <w:szCs w:val="20"/>
      <w:lang w:val="sv-SE"/>
    </w:rPr>
  </w:style>
  <w:style w:type="paragraph" w:styleId="Heading1">
    <w:name w:val="heading 1"/>
    <w:basedOn w:val="Normal"/>
    <w:next w:val="Normal"/>
    <w:link w:val="Heading1Char"/>
    <w:uiPriority w:val="99"/>
    <w:qFormat/>
    <w:rsid w:val="00B80AFA"/>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uiPriority w:val="99"/>
    <w:qFormat/>
    <w:rsid w:val="00B80AFA"/>
    <w:pPr>
      <w:keepNext/>
      <w:outlineLvl w:val="1"/>
    </w:pPr>
    <w:rPr>
      <w:lang w:val="fr-BE"/>
    </w:rPr>
  </w:style>
  <w:style w:type="paragraph" w:styleId="Heading3">
    <w:name w:val="heading 3"/>
    <w:basedOn w:val="Normal"/>
    <w:next w:val="Normal"/>
    <w:link w:val="Heading3Char"/>
    <w:uiPriority w:val="99"/>
    <w:qFormat/>
    <w:rsid w:val="00B80AFA"/>
    <w:pPr>
      <w:keepNext/>
      <w:framePr w:hSpace="181" w:vSpace="181" w:wrap="auto" w:vAnchor="text" w:hAnchor="text" w:y="1"/>
      <w:outlineLvl w:val="2"/>
    </w:pPr>
    <w:rPr>
      <w:lang w:val="en-GB"/>
    </w:rPr>
  </w:style>
  <w:style w:type="paragraph" w:styleId="Heading4">
    <w:name w:val="heading 4"/>
    <w:basedOn w:val="Normal"/>
    <w:next w:val="Normal"/>
    <w:link w:val="Heading4Char"/>
    <w:uiPriority w:val="99"/>
    <w:qFormat/>
    <w:rsid w:val="00B80AFA"/>
    <w:pPr>
      <w:keepNext/>
      <w:numPr>
        <w:ilvl w:val="3"/>
        <w:numId w:val="2"/>
      </w:numPr>
      <w:spacing w:before="240" w:after="60"/>
      <w:outlineLvl w:val="3"/>
    </w:pPr>
    <w:rPr>
      <w:b/>
      <w:sz w:val="24"/>
    </w:rPr>
  </w:style>
  <w:style w:type="paragraph" w:styleId="Heading5">
    <w:name w:val="heading 5"/>
    <w:basedOn w:val="Normal"/>
    <w:next w:val="Normal"/>
    <w:link w:val="Heading5Char"/>
    <w:uiPriority w:val="99"/>
    <w:qFormat/>
    <w:rsid w:val="00B80AFA"/>
    <w:pPr>
      <w:numPr>
        <w:ilvl w:val="4"/>
        <w:numId w:val="2"/>
      </w:numPr>
      <w:spacing w:before="240" w:after="60"/>
      <w:outlineLvl w:val="4"/>
    </w:pPr>
    <w:rPr>
      <w:sz w:val="22"/>
    </w:rPr>
  </w:style>
  <w:style w:type="paragraph" w:styleId="Heading6">
    <w:name w:val="heading 6"/>
    <w:basedOn w:val="Normal"/>
    <w:next w:val="Normal"/>
    <w:link w:val="Heading6Char"/>
    <w:uiPriority w:val="99"/>
    <w:qFormat/>
    <w:rsid w:val="00B80AFA"/>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uiPriority w:val="99"/>
    <w:qFormat/>
    <w:rsid w:val="00B80AFA"/>
    <w:pPr>
      <w:numPr>
        <w:ilvl w:val="6"/>
        <w:numId w:val="2"/>
      </w:numPr>
      <w:spacing w:before="240" w:after="60"/>
      <w:outlineLvl w:val="6"/>
    </w:pPr>
  </w:style>
  <w:style w:type="paragraph" w:styleId="Heading8">
    <w:name w:val="heading 8"/>
    <w:basedOn w:val="Normal"/>
    <w:next w:val="Normal"/>
    <w:link w:val="Heading8Char"/>
    <w:uiPriority w:val="99"/>
    <w:qFormat/>
    <w:rsid w:val="00B80AFA"/>
    <w:pPr>
      <w:numPr>
        <w:ilvl w:val="7"/>
        <w:numId w:val="2"/>
      </w:numPr>
      <w:spacing w:before="240" w:after="60"/>
      <w:outlineLvl w:val="7"/>
    </w:pPr>
    <w:rPr>
      <w:i/>
    </w:rPr>
  </w:style>
  <w:style w:type="paragraph" w:styleId="Heading9">
    <w:name w:val="heading 9"/>
    <w:basedOn w:val="Normal"/>
    <w:next w:val="Normal"/>
    <w:link w:val="Heading9Char"/>
    <w:uiPriority w:val="99"/>
    <w:qFormat/>
    <w:rsid w:val="00B80AFA"/>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845B2"/>
    <w:rPr>
      <w:rFonts w:ascii="Arial" w:hAnsi="Arial" w:cs="Times New Roman"/>
      <w:b/>
      <w:snapToGrid w:val="0"/>
      <w:lang w:val="fr-BE" w:eastAsia="en-US"/>
    </w:rPr>
  </w:style>
  <w:style w:type="character" w:customStyle="1" w:styleId="Heading2Char">
    <w:name w:val="Heading 2 Char"/>
    <w:basedOn w:val="DefaultParagraphFont"/>
    <w:link w:val="Heading2"/>
    <w:uiPriority w:val="99"/>
    <w:locked/>
    <w:rsid w:val="0049179B"/>
    <w:rPr>
      <w:rFonts w:ascii="Arial" w:hAnsi="Arial" w:cs="Times New Roman"/>
      <w:snapToGrid w:val="0"/>
      <w:lang w:val="fr-BE" w:eastAsia="en-US"/>
    </w:rPr>
  </w:style>
  <w:style w:type="character" w:customStyle="1" w:styleId="Heading3Char">
    <w:name w:val="Heading 3 Char"/>
    <w:basedOn w:val="DefaultParagraphFont"/>
    <w:link w:val="Heading3"/>
    <w:uiPriority w:val="99"/>
    <w:locked/>
    <w:rsid w:val="004845B2"/>
    <w:rPr>
      <w:rFonts w:ascii="Arial" w:hAnsi="Arial" w:cs="Times New Roman"/>
      <w:snapToGrid w:val="0"/>
      <w:lang w:val="en-GB" w:eastAsia="en-US"/>
    </w:rPr>
  </w:style>
  <w:style w:type="character" w:customStyle="1" w:styleId="Heading4Char">
    <w:name w:val="Heading 4 Char"/>
    <w:basedOn w:val="DefaultParagraphFont"/>
    <w:link w:val="Heading4"/>
    <w:uiPriority w:val="99"/>
    <w:locked/>
    <w:rsid w:val="004845B2"/>
    <w:rPr>
      <w:rFonts w:ascii="Arial" w:hAnsi="Arial" w:cs="Times New Roman"/>
      <w:b/>
      <w:snapToGrid w:val="0"/>
      <w:sz w:val="24"/>
      <w:lang w:val="sv-SE" w:eastAsia="en-US"/>
    </w:rPr>
  </w:style>
  <w:style w:type="character" w:customStyle="1" w:styleId="Heading5Char">
    <w:name w:val="Heading 5 Char"/>
    <w:basedOn w:val="DefaultParagraphFont"/>
    <w:link w:val="Heading5"/>
    <w:uiPriority w:val="99"/>
    <w:locked/>
    <w:rsid w:val="004845B2"/>
    <w:rPr>
      <w:rFonts w:ascii="Arial" w:hAnsi="Arial" w:cs="Times New Roman"/>
      <w:snapToGrid w:val="0"/>
      <w:sz w:val="22"/>
      <w:lang w:val="sv-SE" w:eastAsia="en-US"/>
    </w:rPr>
  </w:style>
  <w:style w:type="character" w:customStyle="1" w:styleId="Heading6Char">
    <w:name w:val="Heading 6 Char"/>
    <w:basedOn w:val="DefaultParagraphFont"/>
    <w:link w:val="Heading6"/>
    <w:uiPriority w:val="99"/>
    <w:locked/>
    <w:rsid w:val="004845B2"/>
    <w:rPr>
      <w:rFonts w:ascii="Arial" w:hAnsi="Arial" w:cs="Times New Roman"/>
      <w:i/>
      <w:snapToGrid w:val="0"/>
      <w:sz w:val="22"/>
      <w:lang w:val="sv-SE" w:eastAsia="en-US"/>
    </w:rPr>
  </w:style>
  <w:style w:type="character" w:customStyle="1" w:styleId="Heading7Char">
    <w:name w:val="Heading 7 Char"/>
    <w:basedOn w:val="DefaultParagraphFont"/>
    <w:link w:val="Heading7"/>
    <w:uiPriority w:val="99"/>
    <w:locked/>
    <w:rsid w:val="004845B2"/>
    <w:rPr>
      <w:rFonts w:ascii="Arial" w:hAnsi="Arial" w:cs="Times New Roman"/>
      <w:snapToGrid w:val="0"/>
      <w:lang w:val="sv-SE" w:eastAsia="en-US"/>
    </w:rPr>
  </w:style>
  <w:style w:type="character" w:customStyle="1" w:styleId="Heading8Char">
    <w:name w:val="Heading 8 Char"/>
    <w:basedOn w:val="DefaultParagraphFont"/>
    <w:link w:val="Heading8"/>
    <w:uiPriority w:val="99"/>
    <w:locked/>
    <w:rsid w:val="004845B2"/>
    <w:rPr>
      <w:rFonts w:ascii="Arial" w:hAnsi="Arial" w:cs="Times New Roman"/>
      <w:i/>
      <w:snapToGrid w:val="0"/>
      <w:lang w:val="sv-SE" w:eastAsia="en-US"/>
    </w:rPr>
  </w:style>
  <w:style w:type="character" w:customStyle="1" w:styleId="Heading9Char">
    <w:name w:val="Heading 9 Char"/>
    <w:basedOn w:val="DefaultParagraphFont"/>
    <w:link w:val="Heading9"/>
    <w:uiPriority w:val="99"/>
    <w:locked/>
    <w:rsid w:val="004845B2"/>
    <w:rPr>
      <w:rFonts w:ascii="Arial" w:hAnsi="Arial" w:cs="Times New Roman"/>
      <w:b/>
      <w:i/>
      <w:snapToGrid w:val="0"/>
      <w:sz w:val="18"/>
      <w:lang w:val="sv-SE" w:eastAsia="en-US"/>
    </w:rPr>
  </w:style>
  <w:style w:type="paragraph" w:styleId="Title">
    <w:name w:val="Title"/>
    <w:basedOn w:val="Normal"/>
    <w:link w:val="TitleChar"/>
    <w:uiPriority w:val="99"/>
    <w:qFormat/>
    <w:rsid w:val="00B80AFA"/>
    <w:pPr>
      <w:jc w:val="center"/>
    </w:pPr>
    <w:rPr>
      <w:b/>
      <w:sz w:val="28"/>
      <w:lang w:val="fr-BE"/>
    </w:rPr>
  </w:style>
  <w:style w:type="character" w:customStyle="1" w:styleId="TitleChar">
    <w:name w:val="Title Char"/>
    <w:basedOn w:val="DefaultParagraphFont"/>
    <w:link w:val="Title"/>
    <w:uiPriority w:val="99"/>
    <w:locked/>
    <w:rsid w:val="004845B2"/>
    <w:rPr>
      <w:rFonts w:ascii="Arial" w:hAnsi="Arial" w:cs="Times New Roman"/>
      <w:b/>
      <w:snapToGrid w:val="0"/>
      <w:sz w:val="28"/>
      <w:lang w:val="fr-BE" w:eastAsia="en-US"/>
    </w:rPr>
  </w:style>
  <w:style w:type="paragraph" w:styleId="Subtitle">
    <w:name w:val="Subtitle"/>
    <w:basedOn w:val="Normal"/>
    <w:link w:val="SubtitleChar"/>
    <w:uiPriority w:val="99"/>
    <w:qFormat/>
    <w:rsid w:val="00B80AFA"/>
    <w:pPr>
      <w:jc w:val="center"/>
    </w:pPr>
    <w:rPr>
      <w:b/>
      <w:sz w:val="28"/>
      <w:lang w:val="fr-BE"/>
    </w:rPr>
  </w:style>
  <w:style w:type="character" w:customStyle="1" w:styleId="SubtitleChar">
    <w:name w:val="Subtitle Char"/>
    <w:basedOn w:val="DefaultParagraphFont"/>
    <w:link w:val="Subtitle"/>
    <w:uiPriority w:val="99"/>
    <w:locked/>
    <w:rsid w:val="004845B2"/>
    <w:rPr>
      <w:rFonts w:ascii="Arial" w:hAnsi="Arial" w:cs="Times New Roman"/>
      <w:b/>
      <w:snapToGrid w:val="0"/>
      <w:sz w:val="28"/>
      <w:lang w:val="fr-BE" w:eastAsia="en-US"/>
    </w:rPr>
  </w:style>
  <w:style w:type="paragraph" w:styleId="BodyTextIndent">
    <w:name w:val="Body Text Indent"/>
    <w:basedOn w:val="Normal"/>
    <w:link w:val="BodyTextIndentChar"/>
    <w:uiPriority w:val="99"/>
    <w:rsid w:val="00B80AFA"/>
    <w:pPr>
      <w:tabs>
        <w:tab w:val="num" w:pos="567"/>
      </w:tabs>
      <w:spacing w:before="0" w:after="0"/>
      <w:jc w:val="both"/>
    </w:pPr>
    <w:rPr>
      <w:rFonts w:ascii="Times New Roman" w:hAnsi="Times New Roman"/>
      <w:sz w:val="24"/>
    </w:rPr>
  </w:style>
  <w:style w:type="character" w:customStyle="1" w:styleId="BodyTextIndentChar">
    <w:name w:val="Body Text Indent Char"/>
    <w:basedOn w:val="DefaultParagraphFont"/>
    <w:link w:val="BodyTextIndent"/>
    <w:uiPriority w:val="99"/>
    <w:locked/>
    <w:rsid w:val="004845B2"/>
    <w:rPr>
      <w:rFonts w:cs="Times New Roman"/>
      <w:snapToGrid w:val="0"/>
      <w:sz w:val="24"/>
      <w:lang w:val="sv-SE" w:eastAsia="en-US"/>
    </w:rPr>
  </w:style>
  <w:style w:type="paragraph" w:styleId="BodyText">
    <w:name w:val="Body Text"/>
    <w:basedOn w:val="Normal"/>
    <w:link w:val="BodyTextChar"/>
    <w:uiPriority w:val="99"/>
    <w:rsid w:val="00B80AFA"/>
  </w:style>
  <w:style w:type="character" w:customStyle="1" w:styleId="BodyTextChar">
    <w:name w:val="Body Text Char"/>
    <w:basedOn w:val="DefaultParagraphFont"/>
    <w:link w:val="BodyText"/>
    <w:uiPriority w:val="99"/>
    <w:locked/>
    <w:rsid w:val="004845B2"/>
    <w:rPr>
      <w:rFonts w:ascii="Arial" w:hAnsi="Arial" w:cs="Times New Roman"/>
      <w:snapToGrid w:val="0"/>
      <w:lang w:val="sv-SE" w:eastAsia="en-US"/>
    </w:rPr>
  </w:style>
  <w:style w:type="paragraph" w:styleId="BodyTextIndent2">
    <w:name w:val="Body Text Indent 2"/>
    <w:basedOn w:val="Normal"/>
    <w:link w:val="BodyTextIndent2Char"/>
    <w:uiPriority w:val="99"/>
    <w:rsid w:val="00B80AFA"/>
    <w:pPr>
      <w:tabs>
        <w:tab w:val="num" w:pos="567"/>
        <w:tab w:val="num" w:pos="2160"/>
      </w:tabs>
      <w:spacing w:after="240"/>
      <w:ind w:left="567" w:hanging="567"/>
      <w:jc w:val="both"/>
    </w:pPr>
    <w:rPr>
      <w:sz w:val="24"/>
      <w:u w:val="single"/>
    </w:rPr>
  </w:style>
  <w:style w:type="character" w:customStyle="1" w:styleId="BodyTextIndent2Char">
    <w:name w:val="Body Text Indent 2 Char"/>
    <w:basedOn w:val="DefaultParagraphFont"/>
    <w:link w:val="BodyTextIndent2"/>
    <w:uiPriority w:val="99"/>
    <w:locked/>
    <w:rsid w:val="004845B2"/>
    <w:rPr>
      <w:rFonts w:ascii="Arial" w:hAnsi="Arial" w:cs="Times New Roman"/>
      <w:snapToGrid w:val="0"/>
      <w:sz w:val="24"/>
      <w:u w:val="single"/>
      <w:lang w:val="sv-SE" w:eastAsia="en-US"/>
    </w:rPr>
  </w:style>
  <w:style w:type="paragraph" w:styleId="BodyTextIndent3">
    <w:name w:val="Body Text Indent 3"/>
    <w:basedOn w:val="Normal"/>
    <w:link w:val="BodyTextIndent3Char"/>
    <w:uiPriority w:val="99"/>
    <w:rsid w:val="00B80AFA"/>
    <w:pPr>
      <w:tabs>
        <w:tab w:val="left" w:pos="1276"/>
      </w:tabs>
      <w:ind w:left="1276" w:hanging="425"/>
      <w:jc w:val="both"/>
    </w:pPr>
    <w:rPr>
      <w:sz w:val="24"/>
    </w:rPr>
  </w:style>
  <w:style w:type="character" w:customStyle="1" w:styleId="BodyTextIndent3Char">
    <w:name w:val="Body Text Indent 3 Char"/>
    <w:basedOn w:val="DefaultParagraphFont"/>
    <w:link w:val="BodyTextIndent3"/>
    <w:uiPriority w:val="99"/>
    <w:locked/>
    <w:rsid w:val="004845B2"/>
    <w:rPr>
      <w:rFonts w:ascii="Arial" w:hAnsi="Arial" w:cs="Times New Roman"/>
      <w:snapToGrid w:val="0"/>
      <w:sz w:val="24"/>
      <w:lang w:val="sv-SE" w:eastAsia="en-US"/>
    </w:rPr>
  </w:style>
  <w:style w:type="paragraph" w:customStyle="1" w:styleId="Text3">
    <w:name w:val="Text 3"/>
    <w:basedOn w:val="Normal"/>
    <w:uiPriority w:val="99"/>
    <w:rsid w:val="00B80AFA"/>
    <w:pPr>
      <w:tabs>
        <w:tab w:val="left" w:pos="2302"/>
      </w:tabs>
      <w:spacing w:after="240"/>
      <w:ind w:left="1202"/>
      <w:jc w:val="both"/>
    </w:pPr>
    <w:rPr>
      <w:sz w:val="24"/>
      <w:lang w:val="en-GB"/>
    </w:rPr>
  </w:style>
  <w:style w:type="paragraph" w:styleId="Header">
    <w:name w:val="header"/>
    <w:basedOn w:val="Normal"/>
    <w:link w:val="HeaderChar"/>
    <w:uiPriority w:val="99"/>
    <w:rsid w:val="00B80AFA"/>
    <w:pPr>
      <w:tabs>
        <w:tab w:val="center" w:pos="4320"/>
        <w:tab w:val="right" w:pos="8640"/>
      </w:tabs>
    </w:pPr>
  </w:style>
  <w:style w:type="character" w:customStyle="1" w:styleId="HeaderChar">
    <w:name w:val="Header Char"/>
    <w:basedOn w:val="DefaultParagraphFont"/>
    <w:link w:val="Header"/>
    <w:uiPriority w:val="99"/>
    <w:locked/>
    <w:rsid w:val="004845B2"/>
    <w:rPr>
      <w:rFonts w:ascii="Arial" w:hAnsi="Arial" w:cs="Times New Roman"/>
      <w:snapToGrid w:val="0"/>
      <w:lang w:val="sv-SE" w:eastAsia="en-US"/>
    </w:rPr>
  </w:style>
  <w:style w:type="paragraph" w:styleId="Footer">
    <w:name w:val="footer"/>
    <w:basedOn w:val="Normal"/>
    <w:link w:val="FooterChar"/>
    <w:uiPriority w:val="99"/>
    <w:rsid w:val="00B80AFA"/>
    <w:pPr>
      <w:tabs>
        <w:tab w:val="center" w:pos="4320"/>
        <w:tab w:val="right" w:pos="8640"/>
      </w:tabs>
    </w:pPr>
  </w:style>
  <w:style w:type="character" w:customStyle="1" w:styleId="FooterChar">
    <w:name w:val="Footer Char"/>
    <w:basedOn w:val="DefaultParagraphFont"/>
    <w:link w:val="Footer"/>
    <w:uiPriority w:val="99"/>
    <w:locked/>
    <w:rsid w:val="004845B2"/>
    <w:rPr>
      <w:rFonts w:ascii="Arial" w:hAnsi="Arial" w:cs="Times New Roman"/>
      <w:snapToGrid w:val="0"/>
      <w:lang w:val="sv-SE" w:eastAsia="en-US"/>
    </w:rPr>
  </w:style>
  <w:style w:type="character" w:styleId="PageNumber">
    <w:name w:val="page number"/>
    <w:basedOn w:val="DefaultParagraphFont"/>
    <w:uiPriority w:val="99"/>
    <w:rsid w:val="00B80AFA"/>
    <w:rPr>
      <w:rFonts w:cs="Times New Roman"/>
    </w:rPr>
  </w:style>
  <w:style w:type="paragraph" w:styleId="BodyText3">
    <w:name w:val="Body Text 3"/>
    <w:basedOn w:val="Normal"/>
    <w:link w:val="BodyText3Char"/>
    <w:uiPriority w:val="99"/>
    <w:rsid w:val="00B80AFA"/>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customStyle="1" w:styleId="BodyText3Char">
    <w:name w:val="Body Text 3 Char"/>
    <w:basedOn w:val="DefaultParagraphFont"/>
    <w:link w:val="BodyText3"/>
    <w:uiPriority w:val="99"/>
    <w:locked/>
    <w:rsid w:val="004845B2"/>
    <w:rPr>
      <w:rFonts w:ascii="Arial" w:hAnsi="Arial" w:cs="Times New Roman"/>
      <w:b/>
      <w:snapToGrid w:val="0"/>
      <w:sz w:val="24"/>
      <w:lang w:val="en-GB" w:eastAsia="en-US"/>
    </w:rPr>
  </w:style>
  <w:style w:type="character" w:styleId="Hyperlink">
    <w:name w:val="Hyperlink"/>
    <w:basedOn w:val="DefaultParagraphFont"/>
    <w:uiPriority w:val="99"/>
    <w:rsid w:val="00B80AFA"/>
    <w:rPr>
      <w:rFonts w:cs="Times New Roman"/>
      <w:color w:val="0000FF"/>
      <w:u w:val="single"/>
    </w:rPr>
  </w:style>
  <w:style w:type="paragraph" w:styleId="FootnoteText">
    <w:name w:val="footnote text"/>
    <w:basedOn w:val="Normal"/>
    <w:link w:val="FootnoteTextChar"/>
    <w:uiPriority w:val="99"/>
    <w:semiHidden/>
    <w:rsid w:val="00B80AFA"/>
    <w:rPr>
      <w:lang w:val="fr-FR"/>
    </w:rPr>
  </w:style>
  <w:style w:type="character" w:customStyle="1" w:styleId="FootnoteTextChar">
    <w:name w:val="Footnote Text Char"/>
    <w:basedOn w:val="DefaultParagraphFont"/>
    <w:link w:val="FootnoteText"/>
    <w:uiPriority w:val="99"/>
    <w:semiHidden/>
    <w:locked/>
    <w:rsid w:val="004845B2"/>
    <w:rPr>
      <w:rFonts w:ascii="Arial" w:hAnsi="Arial" w:cs="Times New Roman"/>
      <w:snapToGrid w:val="0"/>
      <w:lang w:val="fr-FR" w:eastAsia="en-US"/>
    </w:rPr>
  </w:style>
  <w:style w:type="character" w:styleId="FootnoteReference">
    <w:name w:val="footnote reference"/>
    <w:basedOn w:val="DefaultParagraphFont"/>
    <w:uiPriority w:val="99"/>
    <w:semiHidden/>
    <w:rsid w:val="00B80AFA"/>
    <w:rPr>
      <w:rFonts w:cs="Times New Roman"/>
      <w:vertAlign w:val="superscript"/>
    </w:rPr>
  </w:style>
  <w:style w:type="paragraph" w:styleId="DocumentMap">
    <w:name w:val="Document Map"/>
    <w:basedOn w:val="Normal"/>
    <w:link w:val="DocumentMapChar"/>
    <w:uiPriority w:val="99"/>
    <w:semiHidden/>
    <w:rsid w:val="00B80AFA"/>
    <w:pPr>
      <w:shd w:val="clear" w:color="auto" w:fill="000080"/>
    </w:pPr>
    <w:rPr>
      <w:sz w:val="24"/>
      <w:lang w:val="fr-FR"/>
    </w:rPr>
  </w:style>
  <w:style w:type="character" w:customStyle="1" w:styleId="DocumentMapChar">
    <w:name w:val="Document Map Char"/>
    <w:basedOn w:val="DefaultParagraphFont"/>
    <w:link w:val="DocumentMap"/>
    <w:uiPriority w:val="99"/>
    <w:semiHidden/>
    <w:locked/>
    <w:rsid w:val="004845B2"/>
    <w:rPr>
      <w:rFonts w:ascii="Arial" w:hAnsi="Arial" w:cs="Times New Roman"/>
      <w:snapToGrid w:val="0"/>
      <w:sz w:val="24"/>
      <w:shd w:val="clear" w:color="auto" w:fill="000080"/>
      <w:lang w:val="fr-FR" w:eastAsia="en-US"/>
    </w:rPr>
  </w:style>
  <w:style w:type="paragraph" w:customStyle="1" w:styleId="bulletsub">
    <w:name w:val="bullet_sub"/>
    <w:basedOn w:val="Normal"/>
    <w:uiPriority w:val="99"/>
    <w:rsid w:val="00B80AF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uiPriority w:val="99"/>
    <w:rsid w:val="00B80AFA"/>
    <w:pPr>
      <w:spacing w:after="240"/>
      <w:jc w:val="center"/>
    </w:pPr>
    <w:rPr>
      <w:b/>
      <w:sz w:val="40"/>
      <w:lang w:val="en-GB"/>
    </w:rPr>
  </w:style>
  <w:style w:type="paragraph" w:customStyle="1" w:styleId="SubTitle2">
    <w:name w:val="SubTitle 2"/>
    <w:basedOn w:val="Normal"/>
    <w:uiPriority w:val="99"/>
    <w:rsid w:val="00B80AFA"/>
    <w:pPr>
      <w:spacing w:after="240"/>
      <w:jc w:val="center"/>
    </w:pPr>
    <w:rPr>
      <w:b/>
      <w:sz w:val="32"/>
      <w:lang w:val="en-GB"/>
    </w:rPr>
  </w:style>
  <w:style w:type="paragraph" w:customStyle="1" w:styleId="Annexetitle">
    <w:name w:val="Annexe_title"/>
    <w:basedOn w:val="Heading1"/>
    <w:next w:val="Normal"/>
    <w:autoRedefine/>
    <w:uiPriority w:val="99"/>
    <w:rsid w:val="00B80AFA"/>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B80AFA"/>
    <w:pPr>
      <w:keepNext/>
      <w:widowControl w:val="0"/>
      <w:tabs>
        <w:tab w:val="num" w:pos="992"/>
      </w:tabs>
      <w:ind w:left="992" w:hanging="992"/>
    </w:pPr>
    <w:rPr>
      <w:b/>
      <w:sz w:val="18"/>
      <w:lang w:val="fr-FR"/>
    </w:rPr>
  </w:style>
  <w:style w:type="paragraph" w:customStyle="1" w:styleId="titlefront">
    <w:name w:val="title_front"/>
    <w:basedOn w:val="Normal"/>
    <w:uiPriority w:val="99"/>
    <w:rsid w:val="00B80AFA"/>
    <w:pPr>
      <w:spacing w:before="240"/>
      <w:ind w:left="1701"/>
      <w:jc w:val="right"/>
    </w:pPr>
    <w:rPr>
      <w:rFonts w:ascii="Optima" w:hAnsi="Optima"/>
      <w:b/>
      <w:sz w:val="28"/>
      <w:lang w:val="en-GB"/>
    </w:rPr>
  </w:style>
  <w:style w:type="paragraph" w:styleId="TOC1">
    <w:name w:val="toc 1"/>
    <w:basedOn w:val="Normal"/>
    <w:next w:val="Normal"/>
    <w:autoRedefine/>
    <w:uiPriority w:val="99"/>
    <w:semiHidden/>
    <w:rsid w:val="00B80AFA"/>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B80AFA"/>
    <w:pPr>
      <w:spacing w:before="0" w:after="0"/>
      <w:ind w:left="200"/>
    </w:pPr>
    <w:rPr>
      <w:rFonts w:ascii="Times New Roman" w:hAnsi="Times New Roman"/>
      <w:smallCaps/>
    </w:rPr>
  </w:style>
  <w:style w:type="character" w:styleId="Strong">
    <w:name w:val="Strong"/>
    <w:basedOn w:val="DefaultParagraphFont"/>
    <w:uiPriority w:val="99"/>
    <w:qFormat/>
    <w:rsid w:val="00B80AFA"/>
    <w:rPr>
      <w:rFonts w:cs="Times New Roman"/>
      <w:b/>
    </w:rPr>
  </w:style>
  <w:style w:type="paragraph" w:customStyle="1" w:styleId="Blockquote">
    <w:name w:val="Blockquote"/>
    <w:basedOn w:val="Normal"/>
    <w:uiPriority w:val="99"/>
    <w:rsid w:val="00B80AFA"/>
    <w:pPr>
      <w:widowControl w:val="0"/>
      <w:spacing w:before="100" w:after="100"/>
      <w:ind w:left="360" w:right="360"/>
    </w:pPr>
    <w:rPr>
      <w:sz w:val="24"/>
      <w:lang w:val="en-US"/>
    </w:rPr>
  </w:style>
  <w:style w:type="paragraph" w:styleId="TOC3">
    <w:name w:val="toc 3"/>
    <w:basedOn w:val="Normal"/>
    <w:next w:val="Normal"/>
    <w:autoRedefine/>
    <w:uiPriority w:val="99"/>
    <w:semiHidden/>
    <w:rsid w:val="00B80AFA"/>
    <w:pPr>
      <w:spacing w:before="0" w:after="0"/>
      <w:ind w:left="400"/>
    </w:pPr>
    <w:rPr>
      <w:rFonts w:ascii="Times New Roman" w:hAnsi="Times New Roman"/>
      <w:i/>
    </w:rPr>
  </w:style>
  <w:style w:type="paragraph" w:styleId="TOC4">
    <w:name w:val="toc 4"/>
    <w:basedOn w:val="Normal"/>
    <w:next w:val="Normal"/>
    <w:autoRedefine/>
    <w:uiPriority w:val="99"/>
    <w:semiHidden/>
    <w:rsid w:val="00B80AFA"/>
    <w:pPr>
      <w:spacing w:before="0" w:after="0"/>
      <w:ind w:left="600"/>
    </w:pPr>
    <w:rPr>
      <w:rFonts w:ascii="Times New Roman" w:hAnsi="Times New Roman"/>
      <w:sz w:val="18"/>
    </w:rPr>
  </w:style>
  <w:style w:type="paragraph" w:styleId="TOC5">
    <w:name w:val="toc 5"/>
    <w:basedOn w:val="Normal"/>
    <w:next w:val="Normal"/>
    <w:autoRedefine/>
    <w:uiPriority w:val="99"/>
    <w:semiHidden/>
    <w:rsid w:val="00B80AFA"/>
    <w:pPr>
      <w:spacing w:before="0" w:after="0"/>
      <w:ind w:left="800"/>
    </w:pPr>
    <w:rPr>
      <w:rFonts w:ascii="Times New Roman" w:hAnsi="Times New Roman"/>
      <w:sz w:val="18"/>
    </w:rPr>
  </w:style>
  <w:style w:type="paragraph" w:styleId="TOC6">
    <w:name w:val="toc 6"/>
    <w:basedOn w:val="Normal"/>
    <w:next w:val="Normal"/>
    <w:autoRedefine/>
    <w:uiPriority w:val="99"/>
    <w:semiHidden/>
    <w:rsid w:val="00B80AFA"/>
    <w:pPr>
      <w:spacing w:before="0" w:after="0"/>
      <w:ind w:left="1000"/>
    </w:pPr>
    <w:rPr>
      <w:rFonts w:ascii="Times New Roman" w:hAnsi="Times New Roman"/>
      <w:sz w:val="18"/>
    </w:rPr>
  </w:style>
  <w:style w:type="paragraph" w:styleId="TOC7">
    <w:name w:val="toc 7"/>
    <w:basedOn w:val="Normal"/>
    <w:next w:val="Normal"/>
    <w:autoRedefine/>
    <w:uiPriority w:val="99"/>
    <w:semiHidden/>
    <w:rsid w:val="00B80AFA"/>
    <w:pPr>
      <w:spacing w:before="0" w:after="0"/>
      <w:ind w:left="1200"/>
    </w:pPr>
    <w:rPr>
      <w:rFonts w:ascii="Times New Roman" w:hAnsi="Times New Roman"/>
      <w:sz w:val="18"/>
    </w:rPr>
  </w:style>
  <w:style w:type="paragraph" w:styleId="TOC8">
    <w:name w:val="toc 8"/>
    <w:basedOn w:val="Normal"/>
    <w:next w:val="Normal"/>
    <w:autoRedefine/>
    <w:uiPriority w:val="99"/>
    <w:semiHidden/>
    <w:rsid w:val="00B80AFA"/>
    <w:pPr>
      <w:spacing w:before="0" w:after="0"/>
      <w:ind w:left="1400"/>
    </w:pPr>
    <w:rPr>
      <w:rFonts w:ascii="Times New Roman" w:hAnsi="Times New Roman"/>
      <w:sz w:val="18"/>
    </w:rPr>
  </w:style>
  <w:style w:type="paragraph" w:styleId="TOC9">
    <w:name w:val="toc 9"/>
    <w:basedOn w:val="Normal"/>
    <w:next w:val="Normal"/>
    <w:autoRedefine/>
    <w:uiPriority w:val="99"/>
    <w:semiHidden/>
    <w:rsid w:val="00B80AFA"/>
    <w:pPr>
      <w:spacing w:before="0" w:after="0"/>
      <w:ind w:left="1600"/>
    </w:pPr>
    <w:rPr>
      <w:rFonts w:ascii="Times New Roman" w:hAnsi="Times New Roman"/>
      <w:sz w:val="18"/>
    </w:rPr>
  </w:style>
  <w:style w:type="character" w:styleId="FollowedHyperlink">
    <w:name w:val="FollowedHyperlink"/>
    <w:basedOn w:val="DefaultParagraphFont"/>
    <w:uiPriority w:val="99"/>
    <w:rsid w:val="00B80AFA"/>
    <w:rPr>
      <w:rFonts w:cs="Times New Roman"/>
      <w:color w:val="800080"/>
      <w:u w:val="single"/>
    </w:rPr>
  </w:style>
  <w:style w:type="paragraph" w:customStyle="1" w:styleId="Style2">
    <w:name w:val="Style2"/>
    <w:basedOn w:val="Style1"/>
    <w:uiPriority w:val="99"/>
    <w:rsid w:val="00B80AFA"/>
    <w:pPr>
      <w:tabs>
        <w:tab w:val="clear" w:pos="992"/>
        <w:tab w:val="num" w:pos="2091"/>
      </w:tabs>
      <w:ind w:left="2977"/>
      <w:jc w:val="both"/>
    </w:pPr>
  </w:style>
  <w:style w:type="paragraph" w:customStyle="1" w:styleId="text">
    <w:name w:val="text"/>
    <w:uiPriority w:val="99"/>
    <w:rsid w:val="00B80AFA"/>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B80AFA"/>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B80AFA"/>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eastAsia="en-GB"/>
    </w:rPr>
  </w:style>
  <w:style w:type="character" w:customStyle="1" w:styleId="BodyText2Char">
    <w:name w:val="Body Text 2 Char"/>
    <w:basedOn w:val="DefaultParagraphFont"/>
    <w:link w:val="BodyText2"/>
    <w:uiPriority w:val="99"/>
    <w:locked/>
    <w:rsid w:val="004845B2"/>
    <w:rPr>
      <w:rFonts w:cs="Times New Roman"/>
      <w:sz w:val="24"/>
      <w:lang w:val="sv-SE" w:eastAsia="en-GB"/>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character" w:styleId="Emphasis">
    <w:name w:val="Emphasis"/>
    <w:basedOn w:val="DefaultParagraphFont"/>
    <w:uiPriority w:val="99"/>
    <w:qFormat/>
    <w:rsid w:val="00387E08"/>
    <w:rPr>
      <w:rFonts w:cs="Times New Roman"/>
      <w:i/>
    </w:rPr>
  </w:style>
  <w:style w:type="paragraph" w:styleId="BalloonText">
    <w:name w:val="Balloon Text"/>
    <w:basedOn w:val="Normal"/>
    <w:link w:val="BalloonTextChar"/>
    <w:uiPriority w:val="99"/>
    <w:semiHidden/>
    <w:rsid w:val="00514BE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845B2"/>
    <w:rPr>
      <w:rFonts w:ascii="Tahoma" w:hAnsi="Tahoma" w:cs="Tahoma"/>
      <w:snapToGrid w:val="0"/>
      <w:sz w:val="16"/>
      <w:szCs w:val="16"/>
      <w:lang w:val="sv-SE" w:eastAsia="en-US"/>
    </w:rPr>
  </w:style>
  <w:style w:type="paragraph" w:styleId="ListParagraph">
    <w:name w:val="List Paragraph"/>
    <w:basedOn w:val="Normal"/>
    <w:uiPriority w:val="99"/>
    <w:qFormat/>
    <w:rsid w:val="0049179B"/>
    <w:pPr>
      <w:ind w:left="720"/>
      <w:contextualSpacing/>
    </w:pPr>
  </w:style>
  <w:style w:type="character" w:customStyle="1" w:styleId="tw4winMark">
    <w:name w:val="tw4winMark"/>
    <w:uiPriority w:val="99"/>
    <w:rsid w:val="0049179B"/>
    <w:rPr>
      <w:rFonts w:ascii="Times New Roman" w:hAnsi="Times New Roman"/>
      <w:vanish/>
      <w:color w:val="800080"/>
      <w:sz w:val="24"/>
      <w:vertAlign w:val="subscript"/>
    </w:rPr>
  </w:style>
  <w:style w:type="character" w:styleId="CommentReference">
    <w:name w:val="annotation reference"/>
    <w:basedOn w:val="DefaultParagraphFont"/>
    <w:uiPriority w:val="99"/>
    <w:rsid w:val="0049179B"/>
    <w:rPr>
      <w:rFonts w:cs="Times New Roman"/>
      <w:sz w:val="16"/>
      <w:szCs w:val="16"/>
    </w:rPr>
  </w:style>
  <w:style w:type="paragraph" w:styleId="CommentText">
    <w:name w:val="annotation text"/>
    <w:basedOn w:val="Normal"/>
    <w:link w:val="CommentTextChar"/>
    <w:uiPriority w:val="99"/>
    <w:rsid w:val="0049179B"/>
  </w:style>
  <w:style w:type="character" w:customStyle="1" w:styleId="CommentTextChar">
    <w:name w:val="Comment Text Char"/>
    <w:basedOn w:val="DefaultParagraphFont"/>
    <w:link w:val="CommentText"/>
    <w:uiPriority w:val="99"/>
    <w:locked/>
    <w:rsid w:val="0049179B"/>
    <w:rPr>
      <w:rFonts w:ascii="Arial" w:hAnsi="Arial" w:cs="Times New Roman"/>
      <w:snapToGrid w:val="0"/>
      <w:lang w:val="sv-SE" w:eastAsia="en-US"/>
    </w:rPr>
  </w:style>
  <w:style w:type="paragraph" w:styleId="CommentSubject">
    <w:name w:val="annotation subject"/>
    <w:basedOn w:val="CommentText"/>
    <w:next w:val="CommentText"/>
    <w:link w:val="CommentSubjectChar"/>
    <w:uiPriority w:val="99"/>
    <w:rsid w:val="0049179B"/>
    <w:rPr>
      <w:b/>
      <w:bCs/>
    </w:rPr>
  </w:style>
  <w:style w:type="character" w:customStyle="1" w:styleId="CommentSubjectChar">
    <w:name w:val="Comment Subject Char"/>
    <w:basedOn w:val="CommentTextChar"/>
    <w:link w:val="CommentSubject"/>
    <w:uiPriority w:val="99"/>
    <w:locked/>
    <w:rsid w:val="0049179B"/>
    <w:rPr>
      <w:rFonts w:ascii="Arial" w:hAnsi="Arial" w:cs="Times New Roman"/>
      <w:b/>
      <w:bCs/>
      <w:snapToGrid w:val="0"/>
      <w:lang w:val="sv-SE" w:eastAsia="en-US"/>
    </w:rPr>
  </w:style>
  <w:style w:type="paragraph" w:customStyle="1" w:styleId="Char2">
    <w:name w:val="Char2"/>
    <w:basedOn w:val="Normal"/>
    <w:uiPriority w:val="99"/>
    <w:rsid w:val="0049179B"/>
    <w:pPr>
      <w:spacing w:before="0" w:after="160" w:line="240" w:lineRule="exact"/>
    </w:pPr>
    <w:rPr>
      <w:rFonts w:ascii="Tahoma" w:hAnsi="Tahoma"/>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uiPriority w:val="99"/>
    <w:rsid w:val="0049179B"/>
    <w:pPr>
      <w:spacing w:before="0" w:after="160" w:line="240" w:lineRule="exact"/>
    </w:pPr>
    <w:rPr>
      <w:rFonts w:ascii="Tahoma" w:hAnsi="Tahoma"/>
      <w:sz w:val="24"/>
      <w:lang w:val="en-US"/>
    </w:rPr>
  </w:style>
  <w:style w:type="paragraph" w:customStyle="1" w:styleId="StyleHeading1TimesNewRoman14ptItalic">
    <w:name w:val="Style Heading 1 + Times New Roman 14 pt Italic"/>
    <w:basedOn w:val="Heading1"/>
    <w:autoRedefine/>
    <w:uiPriority w:val="99"/>
    <w:rsid w:val="0049179B"/>
    <w:pPr>
      <w:keepNext w:val="0"/>
      <w:widowControl w:val="0"/>
      <w:numPr>
        <w:numId w:val="1"/>
      </w:numPr>
      <w:tabs>
        <w:tab w:val="right" w:pos="567"/>
      </w:tabs>
      <w:ind w:right="-142"/>
    </w:pPr>
    <w:rPr>
      <w:rFonts w:ascii="Calibri" w:hAnsi="Calibri"/>
      <w:iCs/>
      <w:sz w:val="24"/>
      <w:szCs w:val="24"/>
      <w:lang w:val="en-GB"/>
    </w:rPr>
  </w:style>
  <w:style w:type="character" w:customStyle="1" w:styleId="Heading2Char1">
    <w:name w:val="Heading 2 Char1"/>
    <w:basedOn w:val="DefaultParagraphFont"/>
    <w:uiPriority w:val="99"/>
    <w:semiHidden/>
    <w:locked/>
    <w:rsid w:val="0049179B"/>
    <w:rPr>
      <w:rFonts w:ascii="Arial" w:hAnsi="Arial" w:cs="Times New Roman"/>
      <w:snapToGrid w:val="0"/>
      <w:lang w:val="fr-BE" w:eastAsia="en-US" w:bidi="ar-SA"/>
    </w:rPr>
  </w:style>
  <w:style w:type="numbering" w:customStyle="1" w:styleId="Style3">
    <w:name w:val="Style3"/>
    <w:rsid w:val="005A2D59"/>
    <w:pPr>
      <w:numPr>
        <w:numId w:val="5"/>
      </w:numPr>
    </w:pPr>
  </w:style>
  <w:style w:type="numbering" w:styleId="111111">
    <w:name w:val="Outline List 2"/>
    <w:basedOn w:val="NoList"/>
    <w:uiPriority w:val="99"/>
    <w:semiHidden/>
    <w:unhideWhenUsed/>
    <w:locked/>
    <w:rsid w:val="005A2D59"/>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B80AFA"/>
    <w:pPr>
      <w:spacing w:before="120" w:after="120"/>
    </w:pPr>
    <w:rPr>
      <w:rFonts w:ascii="Arial" w:hAnsi="Arial"/>
      <w:sz w:val="20"/>
      <w:szCs w:val="20"/>
      <w:lang w:val="sv-SE"/>
    </w:rPr>
  </w:style>
  <w:style w:type="paragraph" w:styleId="Heading1">
    <w:name w:val="heading 1"/>
    <w:basedOn w:val="Normal"/>
    <w:next w:val="Normal"/>
    <w:link w:val="Heading1Char"/>
    <w:uiPriority w:val="99"/>
    <w:qFormat/>
    <w:rsid w:val="00B80AFA"/>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uiPriority w:val="99"/>
    <w:qFormat/>
    <w:rsid w:val="00B80AFA"/>
    <w:pPr>
      <w:keepNext/>
      <w:outlineLvl w:val="1"/>
    </w:pPr>
    <w:rPr>
      <w:lang w:val="fr-BE"/>
    </w:rPr>
  </w:style>
  <w:style w:type="paragraph" w:styleId="Heading3">
    <w:name w:val="heading 3"/>
    <w:basedOn w:val="Normal"/>
    <w:next w:val="Normal"/>
    <w:link w:val="Heading3Char"/>
    <w:uiPriority w:val="99"/>
    <w:qFormat/>
    <w:rsid w:val="00B80AFA"/>
    <w:pPr>
      <w:keepNext/>
      <w:framePr w:hSpace="181" w:vSpace="181" w:wrap="auto" w:vAnchor="text" w:hAnchor="text" w:y="1"/>
      <w:outlineLvl w:val="2"/>
    </w:pPr>
    <w:rPr>
      <w:lang w:val="en-GB"/>
    </w:rPr>
  </w:style>
  <w:style w:type="paragraph" w:styleId="Heading4">
    <w:name w:val="heading 4"/>
    <w:basedOn w:val="Normal"/>
    <w:next w:val="Normal"/>
    <w:link w:val="Heading4Char"/>
    <w:uiPriority w:val="99"/>
    <w:qFormat/>
    <w:rsid w:val="00B80AFA"/>
    <w:pPr>
      <w:keepNext/>
      <w:numPr>
        <w:ilvl w:val="3"/>
        <w:numId w:val="2"/>
      </w:numPr>
      <w:spacing w:before="240" w:after="60"/>
      <w:outlineLvl w:val="3"/>
    </w:pPr>
    <w:rPr>
      <w:b/>
      <w:sz w:val="24"/>
    </w:rPr>
  </w:style>
  <w:style w:type="paragraph" w:styleId="Heading5">
    <w:name w:val="heading 5"/>
    <w:basedOn w:val="Normal"/>
    <w:next w:val="Normal"/>
    <w:link w:val="Heading5Char"/>
    <w:uiPriority w:val="99"/>
    <w:qFormat/>
    <w:rsid w:val="00B80AFA"/>
    <w:pPr>
      <w:numPr>
        <w:ilvl w:val="4"/>
        <w:numId w:val="2"/>
      </w:numPr>
      <w:spacing w:before="240" w:after="60"/>
      <w:outlineLvl w:val="4"/>
    </w:pPr>
    <w:rPr>
      <w:sz w:val="22"/>
    </w:rPr>
  </w:style>
  <w:style w:type="paragraph" w:styleId="Heading6">
    <w:name w:val="heading 6"/>
    <w:basedOn w:val="Normal"/>
    <w:next w:val="Normal"/>
    <w:link w:val="Heading6Char"/>
    <w:uiPriority w:val="99"/>
    <w:qFormat/>
    <w:rsid w:val="00B80AFA"/>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uiPriority w:val="99"/>
    <w:qFormat/>
    <w:rsid w:val="00B80AFA"/>
    <w:pPr>
      <w:numPr>
        <w:ilvl w:val="6"/>
        <w:numId w:val="2"/>
      </w:numPr>
      <w:spacing w:before="240" w:after="60"/>
      <w:outlineLvl w:val="6"/>
    </w:pPr>
  </w:style>
  <w:style w:type="paragraph" w:styleId="Heading8">
    <w:name w:val="heading 8"/>
    <w:basedOn w:val="Normal"/>
    <w:next w:val="Normal"/>
    <w:link w:val="Heading8Char"/>
    <w:uiPriority w:val="99"/>
    <w:qFormat/>
    <w:rsid w:val="00B80AFA"/>
    <w:pPr>
      <w:numPr>
        <w:ilvl w:val="7"/>
        <w:numId w:val="2"/>
      </w:numPr>
      <w:spacing w:before="240" w:after="60"/>
      <w:outlineLvl w:val="7"/>
    </w:pPr>
    <w:rPr>
      <w:i/>
    </w:rPr>
  </w:style>
  <w:style w:type="paragraph" w:styleId="Heading9">
    <w:name w:val="heading 9"/>
    <w:basedOn w:val="Normal"/>
    <w:next w:val="Normal"/>
    <w:link w:val="Heading9Char"/>
    <w:uiPriority w:val="99"/>
    <w:qFormat/>
    <w:rsid w:val="00B80AFA"/>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845B2"/>
    <w:rPr>
      <w:rFonts w:ascii="Arial" w:hAnsi="Arial" w:cs="Times New Roman"/>
      <w:b/>
      <w:snapToGrid w:val="0"/>
      <w:lang w:val="fr-BE" w:eastAsia="en-US"/>
    </w:rPr>
  </w:style>
  <w:style w:type="character" w:customStyle="1" w:styleId="Heading2Char">
    <w:name w:val="Heading 2 Char"/>
    <w:basedOn w:val="DefaultParagraphFont"/>
    <w:link w:val="Heading2"/>
    <w:uiPriority w:val="99"/>
    <w:locked/>
    <w:rsid w:val="0049179B"/>
    <w:rPr>
      <w:rFonts w:ascii="Arial" w:hAnsi="Arial" w:cs="Times New Roman"/>
      <w:snapToGrid w:val="0"/>
      <w:lang w:val="fr-BE" w:eastAsia="en-US"/>
    </w:rPr>
  </w:style>
  <w:style w:type="character" w:customStyle="1" w:styleId="Heading3Char">
    <w:name w:val="Heading 3 Char"/>
    <w:basedOn w:val="DefaultParagraphFont"/>
    <w:link w:val="Heading3"/>
    <w:uiPriority w:val="99"/>
    <w:locked/>
    <w:rsid w:val="004845B2"/>
    <w:rPr>
      <w:rFonts w:ascii="Arial" w:hAnsi="Arial" w:cs="Times New Roman"/>
      <w:snapToGrid w:val="0"/>
      <w:lang w:val="en-GB" w:eastAsia="en-US"/>
    </w:rPr>
  </w:style>
  <w:style w:type="character" w:customStyle="1" w:styleId="Heading4Char">
    <w:name w:val="Heading 4 Char"/>
    <w:basedOn w:val="DefaultParagraphFont"/>
    <w:link w:val="Heading4"/>
    <w:uiPriority w:val="99"/>
    <w:locked/>
    <w:rsid w:val="004845B2"/>
    <w:rPr>
      <w:rFonts w:ascii="Arial" w:hAnsi="Arial" w:cs="Times New Roman"/>
      <w:b/>
      <w:snapToGrid w:val="0"/>
      <w:sz w:val="24"/>
      <w:lang w:val="sv-SE" w:eastAsia="en-US"/>
    </w:rPr>
  </w:style>
  <w:style w:type="character" w:customStyle="1" w:styleId="Heading5Char">
    <w:name w:val="Heading 5 Char"/>
    <w:basedOn w:val="DefaultParagraphFont"/>
    <w:link w:val="Heading5"/>
    <w:uiPriority w:val="99"/>
    <w:locked/>
    <w:rsid w:val="004845B2"/>
    <w:rPr>
      <w:rFonts w:ascii="Arial" w:hAnsi="Arial" w:cs="Times New Roman"/>
      <w:snapToGrid w:val="0"/>
      <w:sz w:val="22"/>
      <w:lang w:val="sv-SE" w:eastAsia="en-US"/>
    </w:rPr>
  </w:style>
  <w:style w:type="character" w:customStyle="1" w:styleId="Heading6Char">
    <w:name w:val="Heading 6 Char"/>
    <w:basedOn w:val="DefaultParagraphFont"/>
    <w:link w:val="Heading6"/>
    <w:uiPriority w:val="99"/>
    <w:locked/>
    <w:rsid w:val="004845B2"/>
    <w:rPr>
      <w:rFonts w:ascii="Arial" w:hAnsi="Arial" w:cs="Times New Roman"/>
      <w:i/>
      <w:snapToGrid w:val="0"/>
      <w:sz w:val="22"/>
      <w:lang w:val="sv-SE" w:eastAsia="en-US"/>
    </w:rPr>
  </w:style>
  <w:style w:type="character" w:customStyle="1" w:styleId="Heading7Char">
    <w:name w:val="Heading 7 Char"/>
    <w:basedOn w:val="DefaultParagraphFont"/>
    <w:link w:val="Heading7"/>
    <w:uiPriority w:val="99"/>
    <w:locked/>
    <w:rsid w:val="004845B2"/>
    <w:rPr>
      <w:rFonts w:ascii="Arial" w:hAnsi="Arial" w:cs="Times New Roman"/>
      <w:snapToGrid w:val="0"/>
      <w:lang w:val="sv-SE" w:eastAsia="en-US"/>
    </w:rPr>
  </w:style>
  <w:style w:type="character" w:customStyle="1" w:styleId="Heading8Char">
    <w:name w:val="Heading 8 Char"/>
    <w:basedOn w:val="DefaultParagraphFont"/>
    <w:link w:val="Heading8"/>
    <w:uiPriority w:val="99"/>
    <w:locked/>
    <w:rsid w:val="004845B2"/>
    <w:rPr>
      <w:rFonts w:ascii="Arial" w:hAnsi="Arial" w:cs="Times New Roman"/>
      <w:i/>
      <w:snapToGrid w:val="0"/>
      <w:lang w:val="sv-SE" w:eastAsia="en-US"/>
    </w:rPr>
  </w:style>
  <w:style w:type="character" w:customStyle="1" w:styleId="Heading9Char">
    <w:name w:val="Heading 9 Char"/>
    <w:basedOn w:val="DefaultParagraphFont"/>
    <w:link w:val="Heading9"/>
    <w:uiPriority w:val="99"/>
    <w:locked/>
    <w:rsid w:val="004845B2"/>
    <w:rPr>
      <w:rFonts w:ascii="Arial" w:hAnsi="Arial" w:cs="Times New Roman"/>
      <w:b/>
      <w:i/>
      <w:snapToGrid w:val="0"/>
      <w:sz w:val="18"/>
      <w:lang w:val="sv-SE" w:eastAsia="en-US"/>
    </w:rPr>
  </w:style>
  <w:style w:type="paragraph" w:styleId="Title">
    <w:name w:val="Title"/>
    <w:basedOn w:val="Normal"/>
    <w:link w:val="TitleChar"/>
    <w:uiPriority w:val="99"/>
    <w:qFormat/>
    <w:rsid w:val="00B80AFA"/>
    <w:pPr>
      <w:jc w:val="center"/>
    </w:pPr>
    <w:rPr>
      <w:b/>
      <w:sz w:val="28"/>
      <w:lang w:val="fr-BE"/>
    </w:rPr>
  </w:style>
  <w:style w:type="character" w:customStyle="1" w:styleId="TitleChar">
    <w:name w:val="Title Char"/>
    <w:basedOn w:val="DefaultParagraphFont"/>
    <w:link w:val="Title"/>
    <w:uiPriority w:val="99"/>
    <w:locked/>
    <w:rsid w:val="004845B2"/>
    <w:rPr>
      <w:rFonts w:ascii="Arial" w:hAnsi="Arial" w:cs="Times New Roman"/>
      <w:b/>
      <w:snapToGrid w:val="0"/>
      <w:sz w:val="28"/>
      <w:lang w:val="fr-BE" w:eastAsia="en-US"/>
    </w:rPr>
  </w:style>
  <w:style w:type="paragraph" w:styleId="Subtitle">
    <w:name w:val="Subtitle"/>
    <w:basedOn w:val="Normal"/>
    <w:link w:val="SubtitleChar"/>
    <w:uiPriority w:val="99"/>
    <w:qFormat/>
    <w:rsid w:val="00B80AFA"/>
    <w:pPr>
      <w:jc w:val="center"/>
    </w:pPr>
    <w:rPr>
      <w:b/>
      <w:sz w:val="28"/>
      <w:lang w:val="fr-BE"/>
    </w:rPr>
  </w:style>
  <w:style w:type="character" w:customStyle="1" w:styleId="SubtitleChar">
    <w:name w:val="Subtitle Char"/>
    <w:basedOn w:val="DefaultParagraphFont"/>
    <w:link w:val="Subtitle"/>
    <w:uiPriority w:val="99"/>
    <w:locked/>
    <w:rsid w:val="004845B2"/>
    <w:rPr>
      <w:rFonts w:ascii="Arial" w:hAnsi="Arial" w:cs="Times New Roman"/>
      <w:b/>
      <w:snapToGrid w:val="0"/>
      <w:sz w:val="28"/>
      <w:lang w:val="fr-BE" w:eastAsia="en-US"/>
    </w:rPr>
  </w:style>
  <w:style w:type="paragraph" w:styleId="BodyTextIndent">
    <w:name w:val="Body Text Indent"/>
    <w:basedOn w:val="Normal"/>
    <w:link w:val="BodyTextIndentChar"/>
    <w:uiPriority w:val="99"/>
    <w:rsid w:val="00B80AFA"/>
    <w:pPr>
      <w:tabs>
        <w:tab w:val="num" w:pos="567"/>
      </w:tabs>
      <w:spacing w:before="0" w:after="0"/>
      <w:jc w:val="both"/>
    </w:pPr>
    <w:rPr>
      <w:rFonts w:ascii="Times New Roman" w:hAnsi="Times New Roman"/>
      <w:sz w:val="24"/>
    </w:rPr>
  </w:style>
  <w:style w:type="character" w:customStyle="1" w:styleId="BodyTextIndentChar">
    <w:name w:val="Body Text Indent Char"/>
    <w:basedOn w:val="DefaultParagraphFont"/>
    <w:link w:val="BodyTextIndent"/>
    <w:uiPriority w:val="99"/>
    <w:locked/>
    <w:rsid w:val="004845B2"/>
    <w:rPr>
      <w:rFonts w:cs="Times New Roman"/>
      <w:snapToGrid w:val="0"/>
      <w:sz w:val="24"/>
      <w:lang w:val="sv-SE" w:eastAsia="en-US"/>
    </w:rPr>
  </w:style>
  <w:style w:type="paragraph" w:styleId="BodyText">
    <w:name w:val="Body Text"/>
    <w:basedOn w:val="Normal"/>
    <w:link w:val="BodyTextChar"/>
    <w:uiPriority w:val="99"/>
    <w:rsid w:val="00B80AFA"/>
  </w:style>
  <w:style w:type="character" w:customStyle="1" w:styleId="BodyTextChar">
    <w:name w:val="Body Text Char"/>
    <w:basedOn w:val="DefaultParagraphFont"/>
    <w:link w:val="BodyText"/>
    <w:uiPriority w:val="99"/>
    <w:locked/>
    <w:rsid w:val="004845B2"/>
    <w:rPr>
      <w:rFonts w:ascii="Arial" w:hAnsi="Arial" w:cs="Times New Roman"/>
      <w:snapToGrid w:val="0"/>
      <w:lang w:val="sv-SE" w:eastAsia="en-US"/>
    </w:rPr>
  </w:style>
  <w:style w:type="paragraph" w:styleId="BodyTextIndent2">
    <w:name w:val="Body Text Indent 2"/>
    <w:basedOn w:val="Normal"/>
    <w:link w:val="BodyTextIndent2Char"/>
    <w:uiPriority w:val="99"/>
    <w:rsid w:val="00B80AFA"/>
    <w:pPr>
      <w:tabs>
        <w:tab w:val="num" w:pos="567"/>
        <w:tab w:val="num" w:pos="2160"/>
      </w:tabs>
      <w:spacing w:after="240"/>
      <w:ind w:left="567" w:hanging="567"/>
      <w:jc w:val="both"/>
    </w:pPr>
    <w:rPr>
      <w:sz w:val="24"/>
      <w:u w:val="single"/>
    </w:rPr>
  </w:style>
  <w:style w:type="character" w:customStyle="1" w:styleId="BodyTextIndent2Char">
    <w:name w:val="Body Text Indent 2 Char"/>
    <w:basedOn w:val="DefaultParagraphFont"/>
    <w:link w:val="BodyTextIndent2"/>
    <w:uiPriority w:val="99"/>
    <w:locked/>
    <w:rsid w:val="004845B2"/>
    <w:rPr>
      <w:rFonts w:ascii="Arial" w:hAnsi="Arial" w:cs="Times New Roman"/>
      <w:snapToGrid w:val="0"/>
      <w:sz w:val="24"/>
      <w:u w:val="single"/>
      <w:lang w:val="sv-SE" w:eastAsia="en-US"/>
    </w:rPr>
  </w:style>
  <w:style w:type="paragraph" w:styleId="BodyTextIndent3">
    <w:name w:val="Body Text Indent 3"/>
    <w:basedOn w:val="Normal"/>
    <w:link w:val="BodyTextIndent3Char"/>
    <w:uiPriority w:val="99"/>
    <w:rsid w:val="00B80AFA"/>
    <w:pPr>
      <w:tabs>
        <w:tab w:val="left" w:pos="1276"/>
      </w:tabs>
      <w:ind w:left="1276" w:hanging="425"/>
      <w:jc w:val="both"/>
    </w:pPr>
    <w:rPr>
      <w:sz w:val="24"/>
    </w:rPr>
  </w:style>
  <w:style w:type="character" w:customStyle="1" w:styleId="BodyTextIndent3Char">
    <w:name w:val="Body Text Indent 3 Char"/>
    <w:basedOn w:val="DefaultParagraphFont"/>
    <w:link w:val="BodyTextIndent3"/>
    <w:uiPriority w:val="99"/>
    <w:locked/>
    <w:rsid w:val="004845B2"/>
    <w:rPr>
      <w:rFonts w:ascii="Arial" w:hAnsi="Arial" w:cs="Times New Roman"/>
      <w:snapToGrid w:val="0"/>
      <w:sz w:val="24"/>
      <w:lang w:val="sv-SE" w:eastAsia="en-US"/>
    </w:rPr>
  </w:style>
  <w:style w:type="paragraph" w:customStyle="1" w:styleId="Text3">
    <w:name w:val="Text 3"/>
    <w:basedOn w:val="Normal"/>
    <w:uiPriority w:val="99"/>
    <w:rsid w:val="00B80AFA"/>
    <w:pPr>
      <w:tabs>
        <w:tab w:val="left" w:pos="2302"/>
      </w:tabs>
      <w:spacing w:after="240"/>
      <w:ind w:left="1202"/>
      <w:jc w:val="both"/>
    </w:pPr>
    <w:rPr>
      <w:sz w:val="24"/>
      <w:lang w:val="en-GB"/>
    </w:rPr>
  </w:style>
  <w:style w:type="paragraph" w:styleId="Header">
    <w:name w:val="header"/>
    <w:basedOn w:val="Normal"/>
    <w:link w:val="HeaderChar"/>
    <w:uiPriority w:val="99"/>
    <w:rsid w:val="00B80AFA"/>
    <w:pPr>
      <w:tabs>
        <w:tab w:val="center" w:pos="4320"/>
        <w:tab w:val="right" w:pos="8640"/>
      </w:tabs>
    </w:pPr>
  </w:style>
  <w:style w:type="character" w:customStyle="1" w:styleId="HeaderChar">
    <w:name w:val="Header Char"/>
    <w:basedOn w:val="DefaultParagraphFont"/>
    <w:link w:val="Header"/>
    <w:uiPriority w:val="99"/>
    <w:locked/>
    <w:rsid w:val="004845B2"/>
    <w:rPr>
      <w:rFonts w:ascii="Arial" w:hAnsi="Arial" w:cs="Times New Roman"/>
      <w:snapToGrid w:val="0"/>
      <w:lang w:val="sv-SE" w:eastAsia="en-US"/>
    </w:rPr>
  </w:style>
  <w:style w:type="paragraph" w:styleId="Footer">
    <w:name w:val="footer"/>
    <w:basedOn w:val="Normal"/>
    <w:link w:val="FooterChar"/>
    <w:uiPriority w:val="99"/>
    <w:rsid w:val="00B80AFA"/>
    <w:pPr>
      <w:tabs>
        <w:tab w:val="center" w:pos="4320"/>
        <w:tab w:val="right" w:pos="8640"/>
      </w:tabs>
    </w:pPr>
  </w:style>
  <w:style w:type="character" w:customStyle="1" w:styleId="FooterChar">
    <w:name w:val="Footer Char"/>
    <w:basedOn w:val="DefaultParagraphFont"/>
    <w:link w:val="Footer"/>
    <w:uiPriority w:val="99"/>
    <w:locked/>
    <w:rsid w:val="004845B2"/>
    <w:rPr>
      <w:rFonts w:ascii="Arial" w:hAnsi="Arial" w:cs="Times New Roman"/>
      <w:snapToGrid w:val="0"/>
      <w:lang w:val="sv-SE" w:eastAsia="en-US"/>
    </w:rPr>
  </w:style>
  <w:style w:type="character" w:styleId="PageNumber">
    <w:name w:val="page number"/>
    <w:basedOn w:val="DefaultParagraphFont"/>
    <w:uiPriority w:val="99"/>
    <w:rsid w:val="00B80AFA"/>
    <w:rPr>
      <w:rFonts w:cs="Times New Roman"/>
    </w:rPr>
  </w:style>
  <w:style w:type="paragraph" w:styleId="BodyText3">
    <w:name w:val="Body Text 3"/>
    <w:basedOn w:val="Normal"/>
    <w:link w:val="BodyText3Char"/>
    <w:uiPriority w:val="99"/>
    <w:rsid w:val="00B80AFA"/>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customStyle="1" w:styleId="BodyText3Char">
    <w:name w:val="Body Text 3 Char"/>
    <w:basedOn w:val="DefaultParagraphFont"/>
    <w:link w:val="BodyText3"/>
    <w:uiPriority w:val="99"/>
    <w:locked/>
    <w:rsid w:val="004845B2"/>
    <w:rPr>
      <w:rFonts w:ascii="Arial" w:hAnsi="Arial" w:cs="Times New Roman"/>
      <w:b/>
      <w:snapToGrid w:val="0"/>
      <w:sz w:val="24"/>
      <w:lang w:val="en-GB" w:eastAsia="en-US"/>
    </w:rPr>
  </w:style>
  <w:style w:type="character" w:styleId="Hyperlink">
    <w:name w:val="Hyperlink"/>
    <w:basedOn w:val="DefaultParagraphFont"/>
    <w:uiPriority w:val="99"/>
    <w:rsid w:val="00B80AFA"/>
    <w:rPr>
      <w:rFonts w:cs="Times New Roman"/>
      <w:color w:val="0000FF"/>
      <w:u w:val="single"/>
    </w:rPr>
  </w:style>
  <w:style w:type="paragraph" w:styleId="FootnoteText">
    <w:name w:val="footnote text"/>
    <w:basedOn w:val="Normal"/>
    <w:link w:val="FootnoteTextChar"/>
    <w:uiPriority w:val="99"/>
    <w:semiHidden/>
    <w:rsid w:val="00B80AFA"/>
    <w:rPr>
      <w:lang w:val="fr-FR"/>
    </w:rPr>
  </w:style>
  <w:style w:type="character" w:customStyle="1" w:styleId="FootnoteTextChar">
    <w:name w:val="Footnote Text Char"/>
    <w:basedOn w:val="DefaultParagraphFont"/>
    <w:link w:val="FootnoteText"/>
    <w:uiPriority w:val="99"/>
    <w:semiHidden/>
    <w:locked/>
    <w:rsid w:val="004845B2"/>
    <w:rPr>
      <w:rFonts w:ascii="Arial" w:hAnsi="Arial" w:cs="Times New Roman"/>
      <w:snapToGrid w:val="0"/>
      <w:lang w:val="fr-FR" w:eastAsia="en-US"/>
    </w:rPr>
  </w:style>
  <w:style w:type="character" w:styleId="FootnoteReference">
    <w:name w:val="footnote reference"/>
    <w:basedOn w:val="DefaultParagraphFont"/>
    <w:uiPriority w:val="99"/>
    <w:semiHidden/>
    <w:rsid w:val="00B80AFA"/>
    <w:rPr>
      <w:rFonts w:cs="Times New Roman"/>
      <w:vertAlign w:val="superscript"/>
    </w:rPr>
  </w:style>
  <w:style w:type="paragraph" w:styleId="DocumentMap">
    <w:name w:val="Document Map"/>
    <w:basedOn w:val="Normal"/>
    <w:link w:val="DocumentMapChar"/>
    <w:uiPriority w:val="99"/>
    <w:semiHidden/>
    <w:rsid w:val="00B80AFA"/>
    <w:pPr>
      <w:shd w:val="clear" w:color="auto" w:fill="000080"/>
    </w:pPr>
    <w:rPr>
      <w:sz w:val="24"/>
      <w:lang w:val="fr-FR"/>
    </w:rPr>
  </w:style>
  <w:style w:type="character" w:customStyle="1" w:styleId="DocumentMapChar">
    <w:name w:val="Document Map Char"/>
    <w:basedOn w:val="DefaultParagraphFont"/>
    <w:link w:val="DocumentMap"/>
    <w:uiPriority w:val="99"/>
    <w:semiHidden/>
    <w:locked/>
    <w:rsid w:val="004845B2"/>
    <w:rPr>
      <w:rFonts w:ascii="Arial" w:hAnsi="Arial" w:cs="Times New Roman"/>
      <w:snapToGrid w:val="0"/>
      <w:sz w:val="24"/>
      <w:shd w:val="clear" w:color="auto" w:fill="000080"/>
      <w:lang w:val="fr-FR" w:eastAsia="en-US"/>
    </w:rPr>
  </w:style>
  <w:style w:type="paragraph" w:customStyle="1" w:styleId="bulletsub">
    <w:name w:val="bullet_sub"/>
    <w:basedOn w:val="Normal"/>
    <w:uiPriority w:val="99"/>
    <w:rsid w:val="00B80AF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uiPriority w:val="99"/>
    <w:rsid w:val="00B80AFA"/>
    <w:pPr>
      <w:spacing w:after="240"/>
      <w:jc w:val="center"/>
    </w:pPr>
    <w:rPr>
      <w:b/>
      <w:sz w:val="40"/>
      <w:lang w:val="en-GB"/>
    </w:rPr>
  </w:style>
  <w:style w:type="paragraph" w:customStyle="1" w:styleId="SubTitle2">
    <w:name w:val="SubTitle 2"/>
    <w:basedOn w:val="Normal"/>
    <w:uiPriority w:val="99"/>
    <w:rsid w:val="00B80AFA"/>
    <w:pPr>
      <w:spacing w:after="240"/>
      <w:jc w:val="center"/>
    </w:pPr>
    <w:rPr>
      <w:b/>
      <w:sz w:val="32"/>
      <w:lang w:val="en-GB"/>
    </w:rPr>
  </w:style>
  <w:style w:type="paragraph" w:customStyle="1" w:styleId="Annexetitle">
    <w:name w:val="Annexe_title"/>
    <w:basedOn w:val="Heading1"/>
    <w:next w:val="Normal"/>
    <w:autoRedefine/>
    <w:uiPriority w:val="99"/>
    <w:rsid w:val="00B80AFA"/>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B80AFA"/>
    <w:pPr>
      <w:keepNext/>
      <w:widowControl w:val="0"/>
      <w:tabs>
        <w:tab w:val="num" w:pos="992"/>
      </w:tabs>
      <w:ind w:left="992" w:hanging="992"/>
    </w:pPr>
    <w:rPr>
      <w:b/>
      <w:sz w:val="18"/>
      <w:lang w:val="fr-FR"/>
    </w:rPr>
  </w:style>
  <w:style w:type="paragraph" w:customStyle="1" w:styleId="titlefront">
    <w:name w:val="title_front"/>
    <w:basedOn w:val="Normal"/>
    <w:uiPriority w:val="99"/>
    <w:rsid w:val="00B80AFA"/>
    <w:pPr>
      <w:spacing w:before="240"/>
      <w:ind w:left="1701"/>
      <w:jc w:val="right"/>
    </w:pPr>
    <w:rPr>
      <w:rFonts w:ascii="Optima" w:hAnsi="Optima"/>
      <w:b/>
      <w:sz w:val="28"/>
      <w:lang w:val="en-GB"/>
    </w:rPr>
  </w:style>
  <w:style w:type="paragraph" w:styleId="TOC1">
    <w:name w:val="toc 1"/>
    <w:basedOn w:val="Normal"/>
    <w:next w:val="Normal"/>
    <w:autoRedefine/>
    <w:uiPriority w:val="99"/>
    <w:semiHidden/>
    <w:rsid w:val="00B80AFA"/>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B80AFA"/>
    <w:pPr>
      <w:spacing w:before="0" w:after="0"/>
      <w:ind w:left="200"/>
    </w:pPr>
    <w:rPr>
      <w:rFonts w:ascii="Times New Roman" w:hAnsi="Times New Roman"/>
      <w:smallCaps/>
    </w:rPr>
  </w:style>
  <w:style w:type="character" w:styleId="Strong">
    <w:name w:val="Strong"/>
    <w:basedOn w:val="DefaultParagraphFont"/>
    <w:uiPriority w:val="99"/>
    <w:qFormat/>
    <w:rsid w:val="00B80AFA"/>
    <w:rPr>
      <w:rFonts w:cs="Times New Roman"/>
      <w:b/>
    </w:rPr>
  </w:style>
  <w:style w:type="paragraph" w:customStyle="1" w:styleId="Blockquote">
    <w:name w:val="Blockquote"/>
    <w:basedOn w:val="Normal"/>
    <w:uiPriority w:val="99"/>
    <w:rsid w:val="00B80AFA"/>
    <w:pPr>
      <w:widowControl w:val="0"/>
      <w:spacing w:before="100" w:after="100"/>
      <w:ind w:left="360" w:right="360"/>
    </w:pPr>
    <w:rPr>
      <w:sz w:val="24"/>
      <w:lang w:val="en-US"/>
    </w:rPr>
  </w:style>
  <w:style w:type="paragraph" w:styleId="TOC3">
    <w:name w:val="toc 3"/>
    <w:basedOn w:val="Normal"/>
    <w:next w:val="Normal"/>
    <w:autoRedefine/>
    <w:uiPriority w:val="99"/>
    <w:semiHidden/>
    <w:rsid w:val="00B80AFA"/>
    <w:pPr>
      <w:spacing w:before="0" w:after="0"/>
      <w:ind w:left="400"/>
    </w:pPr>
    <w:rPr>
      <w:rFonts w:ascii="Times New Roman" w:hAnsi="Times New Roman"/>
      <w:i/>
    </w:rPr>
  </w:style>
  <w:style w:type="paragraph" w:styleId="TOC4">
    <w:name w:val="toc 4"/>
    <w:basedOn w:val="Normal"/>
    <w:next w:val="Normal"/>
    <w:autoRedefine/>
    <w:uiPriority w:val="99"/>
    <w:semiHidden/>
    <w:rsid w:val="00B80AFA"/>
    <w:pPr>
      <w:spacing w:before="0" w:after="0"/>
      <w:ind w:left="600"/>
    </w:pPr>
    <w:rPr>
      <w:rFonts w:ascii="Times New Roman" w:hAnsi="Times New Roman"/>
      <w:sz w:val="18"/>
    </w:rPr>
  </w:style>
  <w:style w:type="paragraph" w:styleId="TOC5">
    <w:name w:val="toc 5"/>
    <w:basedOn w:val="Normal"/>
    <w:next w:val="Normal"/>
    <w:autoRedefine/>
    <w:uiPriority w:val="99"/>
    <w:semiHidden/>
    <w:rsid w:val="00B80AFA"/>
    <w:pPr>
      <w:spacing w:before="0" w:after="0"/>
      <w:ind w:left="800"/>
    </w:pPr>
    <w:rPr>
      <w:rFonts w:ascii="Times New Roman" w:hAnsi="Times New Roman"/>
      <w:sz w:val="18"/>
    </w:rPr>
  </w:style>
  <w:style w:type="paragraph" w:styleId="TOC6">
    <w:name w:val="toc 6"/>
    <w:basedOn w:val="Normal"/>
    <w:next w:val="Normal"/>
    <w:autoRedefine/>
    <w:uiPriority w:val="99"/>
    <w:semiHidden/>
    <w:rsid w:val="00B80AFA"/>
    <w:pPr>
      <w:spacing w:before="0" w:after="0"/>
      <w:ind w:left="1000"/>
    </w:pPr>
    <w:rPr>
      <w:rFonts w:ascii="Times New Roman" w:hAnsi="Times New Roman"/>
      <w:sz w:val="18"/>
    </w:rPr>
  </w:style>
  <w:style w:type="paragraph" w:styleId="TOC7">
    <w:name w:val="toc 7"/>
    <w:basedOn w:val="Normal"/>
    <w:next w:val="Normal"/>
    <w:autoRedefine/>
    <w:uiPriority w:val="99"/>
    <w:semiHidden/>
    <w:rsid w:val="00B80AFA"/>
    <w:pPr>
      <w:spacing w:before="0" w:after="0"/>
      <w:ind w:left="1200"/>
    </w:pPr>
    <w:rPr>
      <w:rFonts w:ascii="Times New Roman" w:hAnsi="Times New Roman"/>
      <w:sz w:val="18"/>
    </w:rPr>
  </w:style>
  <w:style w:type="paragraph" w:styleId="TOC8">
    <w:name w:val="toc 8"/>
    <w:basedOn w:val="Normal"/>
    <w:next w:val="Normal"/>
    <w:autoRedefine/>
    <w:uiPriority w:val="99"/>
    <w:semiHidden/>
    <w:rsid w:val="00B80AFA"/>
    <w:pPr>
      <w:spacing w:before="0" w:after="0"/>
      <w:ind w:left="1400"/>
    </w:pPr>
    <w:rPr>
      <w:rFonts w:ascii="Times New Roman" w:hAnsi="Times New Roman"/>
      <w:sz w:val="18"/>
    </w:rPr>
  </w:style>
  <w:style w:type="paragraph" w:styleId="TOC9">
    <w:name w:val="toc 9"/>
    <w:basedOn w:val="Normal"/>
    <w:next w:val="Normal"/>
    <w:autoRedefine/>
    <w:uiPriority w:val="99"/>
    <w:semiHidden/>
    <w:rsid w:val="00B80AFA"/>
    <w:pPr>
      <w:spacing w:before="0" w:after="0"/>
      <w:ind w:left="1600"/>
    </w:pPr>
    <w:rPr>
      <w:rFonts w:ascii="Times New Roman" w:hAnsi="Times New Roman"/>
      <w:sz w:val="18"/>
    </w:rPr>
  </w:style>
  <w:style w:type="character" w:styleId="FollowedHyperlink">
    <w:name w:val="FollowedHyperlink"/>
    <w:basedOn w:val="DefaultParagraphFont"/>
    <w:uiPriority w:val="99"/>
    <w:rsid w:val="00B80AFA"/>
    <w:rPr>
      <w:rFonts w:cs="Times New Roman"/>
      <w:color w:val="800080"/>
      <w:u w:val="single"/>
    </w:rPr>
  </w:style>
  <w:style w:type="paragraph" w:customStyle="1" w:styleId="Style2">
    <w:name w:val="Style2"/>
    <w:basedOn w:val="Style1"/>
    <w:uiPriority w:val="99"/>
    <w:rsid w:val="00B80AFA"/>
    <w:pPr>
      <w:tabs>
        <w:tab w:val="clear" w:pos="992"/>
        <w:tab w:val="num" w:pos="2091"/>
      </w:tabs>
      <w:ind w:left="2977"/>
      <w:jc w:val="both"/>
    </w:pPr>
  </w:style>
  <w:style w:type="paragraph" w:customStyle="1" w:styleId="text">
    <w:name w:val="text"/>
    <w:uiPriority w:val="99"/>
    <w:rsid w:val="00B80AFA"/>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B80AFA"/>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B80AFA"/>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eastAsia="en-GB"/>
    </w:rPr>
  </w:style>
  <w:style w:type="character" w:customStyle="1" w:styleId="BodyText2Char">
    <w:name w:val="Body Text 2 Char"/>
    <w:basedOn w:val="DefaultParagraphFont"/>
    <w:link w:val="BodyText2"/>
    <w:uiPriority w:val="99"/>
    <w:locked/>
    <w:rsid w:val="004845B2"/>
    <w:rPr>
      <w:rFonts w:cs="Times New Roman"/>
      <w:sz w:val="24"/>
      <w:lang w:val="sv-SE" w:eastAsia="en-GB"/>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character" w:styleId="Emphasis">
    <w:name w:val="Emphasis"/>
    <w:basedOn w:val="DefaultParagraphFont"/>
    <w:uiPriority w:val="99"/>
    <w:qFormat/>
    <w:rsid w:val="00387E08"/>
    <w:rPr>
      <w:rFonts w:cs="Times New Roman"/>
      <w:i/>
    </w:rPr>
  </w:style>
  <w:style w:type="paragraph" w:styleId="BalloonText">
    <w:name w:val="Balloon Text"/>
    <w:basedOn w:val="Normal"/>
    <w:link w:val="BalloonTextChar"/>
    <w:uiPriority w:val="99"/>
    <w:semiHidden/>
    <w:rsid w:val="00514BE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845B2"/>
    <w:rPr>
      <w:rFonts w:ascii="Tahoma" w:hAnsi="Tahoma" w:cs="Tahoma"/>
      <w:snapToGrid w:val="0"/>
      <w:sz w:val="16"/>
      <w:szCs w:val="16"/>
      <w:lang w:val="sv-SE" w:eastAsia="en-US"/>
    </w:rPr>
  </w:style>
  <w:style w:type="paragraph" w:styleId="ListParagraph">
    <w:name w:val="List Paragraph"/>
    <w:basedOn w:val="Normal"/>
    <w:uiPriority w:val="99"/>
    <w:qFormat/>
    <w:rsid w:val="0049179B"/>
    <w:pPr>
      <w:ind w:left="720"/>
      <w:contextualSpacing/>
    </w:pPr>
  </w:style>
  <w:style w:type="character" w:customStyle="1" w:styleId="tw4winMark">
    <w:name w:val="tw4winMark"/>
    <w:uiPriority w:val="99"/>
    <w:rsid w:val="0049179B"/>
    <w:rPr>
      <w:rFonts w:ascii="Times New Roman" w:hAnsi="Times New Roman"/>
      <w:vanish/>
      <w:color w:val="800080"/>
      <w:sz w:val="24"/>
      <w:vertAlign w:val="subscript"/>
    </w:rPr>
  </w:style>
  <w:style w:type="character" w:styleId="CommentReference">
    <w:name w:val="annotation reference"/>
    <w:basedOn w:val="DefaultParagraphFont"/>
    <w:uiPriority w:val="99"/>
    <w:rsid w:val="0049179B"/>
    <w:rPr>
      <w:rFonts w:cs="Times New Roman"/>
      <w:sz w:val="16"/>
      <w:szCs w:val="16"/>
    </w:rPr>
  </w:style>
  <w:style w:type="paragraph" w:styleId="CommentText">
    <w:name w:val="annotation text"/>
    <w:basedOn w:val="Normal"/>
    <w:link w:val="CommentTextChar"/>
    <w:uiPriority w:val="99"/>
    <w:rsid w:val="0049179B"/>
  </w:style>
  <w:style w:type="character" w:customStyle="1" w:styleId="CommentTextChar">
    <w:name w:val="Comment Text Char"/>
    <w:basedOn w:val="DefaultParagraphFont"/>
    <w:link w:val="CommentText"/>
    <w:uiPriority w:val="99"/>
    <w:locked/>
    <w:rsid w:val="0049179B"/>
    <w:rPr>
      <w:rFonts w:ascii="Arial" w:hAnsi="Arial" w:cs="Times New Roman"/>
      <w:snapToGrid w:val="0"/>
      <w:lang w:val="sv-SE" w:eastAsia="en-US"/>
    </w:rPr>
  </w:style>
  <w:style w:type="paragraph" w:styleId="CommentSubject">
    <w:name w:val="annotation subject"/>
    <w:basedOn w:val="CommentText"/>
    <w:next w:val="CommentText"/>
    <w:link w:val="CommentSubjectChar"/>
    <w:uiPriority w:val="99"/>
    <w:rsid w:val="0049179B"/>
    <w:rPr>
      <w:b/>
      <w:bCs/>
    </w:rPr>
  </w:style>
  <w:style w:type="character" w:customStyle="1" w:styleId="CommentSubjectChar">
    <w:name w:val="Comment Subject Char"/>
    <w:basedOn w:val="CommentTextChar"/>
    <w:link w:val="CommentSubject"/>
    <w:uiPriority w:val="99"/>
    <w:locked/>
    <w:rsid w:val="0049179B"/>
    <w:rPr>
      <w:rFonts w:ascii="Arial" w:hAnsi="Arial" w:cs="Times New Roman"/>
      <w:b/>
      <w:bCs/>
      <w:snapToGrid w:val="0"/>
      <w:lang w:val="sv-SE" w:eastAsia="en-US"/>
    </w:rPr>
  </w:style>
  <w:style w:type="paragraph" w:customStyle="1" w:styleId="Char2">
    <w:name w:val="Char2"/>
    <w:basedOn w:val="Normal"/>
    <w:uiPriority w:val="99"/>
    <w:rsid w:val="0049179B"/>
    <w:pPr>
      <w:spacing w:before="0" w:after="160" w:line="240" w:lineRule="exact"/>
    </w:pPr>
    <w:rPr>
      <w:rFonts w:ascii="Tahoma" w:hAnsi="Tahoma"/>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uiPriority w:val="99"/>
    <w:rsid w:val="0049179B"/>
    <w:pPr>
      <w:spacing w:before="0" w:after="160" w:line="240" w:lineRule="exact"/>
    </w:pPr>
    <w:rPr>
      <w:rFonts w:ascii="Tahoma" w:hAnsi="Tahoma"/>
      <w:sz w:val="24"/>
      <w:lang w:val="en-US"/>
    </w:rPr>
  </w:style>
  <w:style w:type="paragraph" w:customStyle="1" w:styleId="StyleHeading1TimesNewRoman14ptItalic">
    <w:name w:val="Style Heading 1 + Times New Roman 14 pt Italic"/>
    <w:basedOn w:val="Heading1"/>
    <w:autoRedefine/>
    <w:uiPriority w:val="99"/>
    <w:rsid w:val="0049179B"/>
    <w:pPr>
      <w:keepNext w:val="0"/>
      <w:widowControl w:val="0"/>
      <w:numPr>
        <w:numId w:val="1"/>
      </w:numPr>
      <w:tabs>
        <w:tab w:val="right" w:pos="567"/>
      </w:tabs>
      <w:ind w:right="-142"/>
    </w:pPr>
    <w:rPr>
      <w:rFonts w:ascii="Calibri" w:hAnsi="Calibri"/>
      <w:iCs/>
      <w:sz w:val="24"/>
      <w:szCs w:val="24"/>
      <w:lang w:val="en-GB"/>
    </w:rPr>
  </w:style>
  <w:style w:type="character" w:customStyle="1" w:styleId="Heading2Char1">
    <w:name w:val="Heading 2 Char1"/>
    <w:basedOn w:val="DefaultParagraphFont"/>
    <w:uiPriority w:val="99"/>
    <w:semiHidden/>
    <w:locked/>
    <w:rsid w:val="0049179B"/>
    <w:rPr>
      <w:rFonts w:ascii="Arial" w:hAnsi="Arial" w:cs="Times New Roman"/>
      <w:snapToGrid w:val="0"/>
      <w:lang w:val="fr-BE" w:eastAsia="en-US" w:bidi="ar-SA"/>
    </w:rPr>
  </w:style>
  <w:style w:type="numbering" w:customStyle="1" w:styleId="Style3">
    <w:name w:val="Style3"/>
    <w:rsid w:val="005A2D59"/>
    <w:pPr>
      <w:numPr>
        <w:numId w:val="5"/>
      </w:numPr>
    </w:pPr>
  </w:style>
  <w:style w:type="numbering" w:styleId="111111">
    <w:name w:val="Outline List 2"/>
    <w:basedOn w:val="NoList"/>
    <w:uiPriority w:val="99"/>
    <w:semiHidden/>
    <w:unhideWhenUsed/>
    <w:locked/>
    <w:rsid w:val="005A2D5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361938">
      <w:marLeft w:val="0"/>
      <w:marRight w:val="0"/>
      <w:marTop w:val="0"/>
      <w:marBottom w:val="0"/>
      <w:divBdr>
        <w:top w:val="none" w:sz="0" w:space="0" w:color="auto"/>
        <w:left w:val="none" w:sz="0" w:space="0" w:color="auto"/>
        <w:bottom w:val="none" w:sz="0" w:space="0" w:color="auto"/>
        <w:right w:val="none" w:sz="0" w:space="0" w:color="auto"/>
      </w:divBdr>
    </w:div>
    <w:div w:id="1204361939">
      <w:marLeft w:val="0"/>
      <w:marRight w:val="0"/>
      <w:marTop w:val="0"/>
      <w:marBottom w:val="0"/>
      <w:divBdr>
        <w:top w:val="none" w:sz="0" w:space="0" w:color="auto"/>
        <w:left w:val="none" w:sz="0" w:space="0" w:color="auto"/>
        <w:bottom w:val="none" w:sz="0" w:space="0" w:color="auto"/>
        <w:right w:val="none" w:sz="0" w:space="0" w:color="auto"/>
      </w:divBdr>
    </w:div>
    <w:div w:id="12043619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031BF-4007-4236-ADB8-FEE1E93FA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4326</Words>
  <Characters>24664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Frits</dc:creator>
  <cp:lastModifiedBy>ABAITUA ZARZA Carlos (EEAS-ACCRA)</cp:lastModifiedBy>
  <cp:revision>2</cp:revision>
  <cp:lastPrinted>2013-02-28T11:37:00Z</cp:lastPrinted>
  <dcterms:created xsi:type="dcterms:W3CDTF">2013-03-13T15:43:00Z</dcterms:created>
  <dcterms:modified xsi:type="dcterms:W3CDTF">2013-03-13T15:43:00Z</dcterms:modified>
</cp:coreProperties>
</file>